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1F" w:rsidRDefault="0093561F" w:rsidP="009C1678">
      <w:pPr>
        <w:jc w:val="right"/>
        <w:rPr>
          <w:rFonts w:hint="cs"/>
          <w:sz w:val="26"/>
          <w:szCs w:val="26"/>
          <w:rtl/>
          <w:lang w:bidi="ar-AE"/>
        </w:rPr>
      </w:pPr>
    </w:p>
    <w:p w:rsidR="0093561F" w:rsidRDefault="0093561F" w:rsidP="009C1678">
      <w:pPr>
        <w:jc w:val="right"/>
        <w:rPr>
          <w:sz w:val="26"/>
          <w:szCs w:val="26"/>
          <w:rtl/>
          <w:lang w:bidi="ar-AE"/>
        </w:rPr>
      </w:pPr>
    </w:p>
    <w:p w:rsidR="00745B4F" w:rsidRPr="009C1678" w:rsidRDefault="009C1678" w:rsidP="009C1678">
      <w:pPr>
        <w:jc w:val="right"/>
        <w:rPr>
          <w:sz w:val="26"/>
          <w:szCs w:val="26"/>
          <w:rtl/>
          <w:lang w:bidi="ar-AE"/>
        </w:rPr>
      </w:pPr>
      <w:proofErr w:type="gramStart"/>
      <w:r w:rsidRPr="009C1678">
        <w:rPr>
          <w:rFonts w:hint="cs"/>
          <w:sz w:val="26"/>
          <w:szCs w:val="26"/>
          <w:rtl/>
          <w:lang w:bidi="ar-AE"/>
        </w:rPr>
        <w:t>التاريخ :</w:t>
      </w:r>
      <w:proofErr w:type="gramEnd"/>
      <w:r w:rsidRPr="009C1678">
        <w:rPr>
          <w:rFonts w:hint="cs"/>
          <w:sz w:val="26"/>
          <w:szCs w:val="26"/>
          <w:rtl/>
          <w:lang w:bidi="ar-AE"/>
        </w:rPr>
        <w:t xml:space="preserve"> 7.1.2014 </w:t>
      </w:r>
    </w:p>
    <w:p w:rsidR="009C1678" w:rsidRPr="009C1678" w:rsidRDefault="009C1678" w:rsidP="009C1678">
      <w:pPr>
        <w:jc w:val="center"/>
        <w:rPr>
          <w:b/>
          <w:bCs/>
          <w:sz w:val="28"/>
          <w:szCs w:val="28"/>
          <w:u w:val="single"/>
          <w:rtl/>
          <w:lang w:bidi="ar-AE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AE"/>
        </w:rPr>
        <w:t>جلسة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</w:t>
      </w:r>
      <w:r w:rsidR="00BA678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غير </w:t>
      </w:r>
      <w:r w:rsidRPr="009C1678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عاديه رقم 2015 </w:t>
      </w:r>
      <w:proofErr w:type="spellStart"/>
      <w:r w:rsidRPr="009C1678">
        <w:rPr>
          <w:rFonts w:hint="cs"/>
          <w:b/>
          <w:bCs/>
          <w:sz w:val="28"/>
          <w:szCs w:val="28"/>
          <w:u w:val="single"/>
          <w:rtl/>
          <w:lang w:bidi="ar-AE"/>
        </w:rPr>
        <w:t>\</w:t>
      </w:r>
      <w:proofErr w:type="spellEnd"/>
      <w:r w:rsidRPr="009C1678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1 </w:t>
      </w:r>
    </w:p>
    <w:p w:rsidR="009C1678" w:rsidRDefault="009C1678" w:rsidP="009C1678">
      <w:pPr>
        <w:spacing w:line="240" w:lineRule="auto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عقد المجلس المحلي لقرية اكسال , جلسته</w:t>
      </w:r>
      <w:r w:rsidR="00BA678C">
        <w:rPr>
          <w:rFonts w:hint="cs"/>
          <w:sz w:val="28"/>
          <w:szCs w:val="28"/>
          <w:rtl/>
          <w:lang w:bidi="ar-AE"/>
        </w:rPr>
        <w:t xml:space="preserve"> الغير</w:t>
      </w:r>
      <w:r>
        <w:rPr>
          <w:rFonts w:hint="cs"/>
          <w:sz w:val="28"/>
          <w:szCs w:val="28"/>
          <w:rtl/>
          <w:lang w:bidi="ar-AE"/>
        </w:rPr>
        <w:t xml:space="preserve"> العادية رقم 2015 </w:t>
      </w:r>
      <w:proofErr w:type="spellStart"/>
      <w:r>
        <w:rPr>
          <w:rFonts w:hint="cs"/>
          <w:sz w:val="28"/>
          <w:szCs w:val="28"/>
          <w:rtl/>
          <w:lang w:bidi="ar-AE"/>
        </w:rPr>
        <w:t>\</w:t>
      </w:r>
      <w:proofErr w:type="spellEnd"/>
      <w:r>
        <w:rPr>
          <w:rFonts w:hint="cs"/>
          <w:sz w:val="28"/>
          <w:szCs w:val="28"/>
          <w:rtl/>
          <w:lang w:bidi="ar-AE"/>
        </w:rPr>
        <w:t xml:space="preserve"> 1 وذلك في تمام الساعة السادسة مساء من يوم الاثنين الموافق 5.1.2015 في مكاتب المجلس المحلي . </w:t>
      </w:r>
    </w:p>
    <w:p w:rsidR="009C1678" w:rsidRPr="009C1678" w:rsidRDefault="009C1678" w:rsidP="005E3626">
      <w:pPr>
        <w:spacing w:after="0"/>
        <w:rPr>
          <w:b/>
          <w:bCs/>
          <w:sz w:val="28"/>
          <w:szCs w:val="28"/>
          <w:u w:val="single"/>
          <w:rtl/>
          <w:lang w:bidi="ar-AE"/>
        </w:rPr>
      </w:pPr>
      <w:r w:rsidRPr="009C1678">
        <w:rPr>
          <w:rFonts w:hint="cs"/>
          <w:b/>
          <w:bCs/>
          <w:sz w:val="28"/>
          <w:szCs w:val="28"/>
          <w:u w:val="single"/>
          <w:rtl/>
          <w:lang w:bidi="ar-AE"/>
        </w:rPr>
        <w:t>حضر الجلسة السادة الاعضاء :</w:t>
      </w:r>
    </w:p>
    <w:p w:rsidR="009C1678" w:rsidRDefault="009C1678" w:rsidP="005E3626">
      <w:pPr>
        <w:pStyle w:val="a3"/>
        <w:numPr>
          <w:ilvl w:val="0"/>
          <w:numId w:val="1"/>
        </w:numPr>
        <w:spacing w:after="0"/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عبد السلام </w:t>
      </w:r>
      <w:proofErr w:type="spellStart"/>
      <w:r>
        <w:rPr>
          <w:rFonts w:hint="cs"/>
          <w:sz w:val="28"/>
          <w:szCs w:val="28"/>
          <w:rtl/>
          <w:lang w:bidi="ar-AE"/>
        </w:rPr>
        <w:t>دراوشه</w:t>
      </w:r>
      <w:proofErr w:type="spellEnd"/>
      <w:r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AE"/>
        </w:rPr>
        <w:t>-</w:t>
      </w:r>
      <w:proofErr w:type="spellEnd"/>
      <w:r>
        <w:rPr>
          <w:rFonts w:hint="cs"/>
          <w:sz w:val="28"/>
          <w:szCs w:val="28"/>
          <w:rtl/>
          <w:lang w:bidi="ar-AE"/>
        </w:rPr>
        <w:t xml:space="preserve"> رئيسا </w:t>
      </w:r>
      <w:proofErr w:type="spellStart"/>
      <w:r>
        <w:rPr>
          <w:rFonts w:hint="cs"/>
          <w:sz w:val="28"/>
          <w:szCs w:val="28"/>
          <w:rtl/>
          <w:lang w:bidi="ar-AE"/>
        </w:rPr>
        <w:t>.</w:t>
      </w:r>
      <w:proofErr w:type="spellEnd"/>
      <w:r>
        <w:rPr>
          <w:rFonts w:hint="cs"/>
          <w:sz w:val="28"/>
          <w:szCs w:val="28"/>
          <w:rtl/>
          <w:lang w:bidi="ar-AE"/>
        </w:rPr>
        <w:t xml:space="preserve"> </w:t>
      </w:r>
    </w:p>
    <w:p w:rsidR="009C1678" w:rsidRDefault="009C1678" w:rsidP="005E3626">
      <w:pPr>
        <w:pStyle w:val="a3"/>
        <w:numPr>
          <w:ilvl w:val="0"/>
          <w:numId w:val="1"/>
        </w:numPr>
        <w:spacing w:after="0"/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نادر عبد الهادي </w:t>
      </w:r>
    </w:p>
    <w:p w:rsidR="009C1678" w:rsidRDefault="009C1678" w:rsidP="005E3626">
      <w:pPr>
        <w:pStyle w:val="a3"/>
        <w:numPr>
          <w:ilvl w:val="0"/>
          <w:numId w:val="1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موسى </w:t>
      </w:r>
      <w:proofErr w:type="spellStart"/>
      <w:r>
        <w:rPr>
          <w:rFonts w:hint="cs"/>
          <w:sz w:val="28"/>
          <w:szCs w:val="28"/>
          <w:rtl/>
          <w:lang w:bidi="ar-AE"/>
        </w:rPr>
        <w:t>دراوشه</w:t>
      </w:r>
      <w:proofErr w:type="spellEnd"/>
    </w:p>
    <w:p w:rsidR="009C1678" w:rsidRDefault="009C1678" w:rsidP="005E3626">
      <w:pPr>
        <w:pStyle w:val="a3"/>
        <w:numPr>
          <w:ilvl w:val="0"/>
          <w:numId w:val="1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عمر </w:t>
      </w:r>
      <w:proofErr w:type="spellStart"/>
      <w:r>
        <w:rPr>
          <w:rFonts w:hint="cs"/>
          <w:sz w:val="28"/>
          <w:szCs w:val="28"/>
          <w:rtl/>
          <w:lang w:bidi="ar-AE"/>
        </w:rPr>
        <w:t>دراوشه</w:t>
      </w:r>
      <w:proofErr w:type="spellEnd"/>
    </w:p>
    <w:p w:rsidR="009C1678" w:rsidRDefault="009C1678" w:rsidP="005E3626">
      <w:pPr>
        <w:pStyle w:val="a3"/>
        <w:numPr>
          <w:ilvl w:val="0"/>
          <w:numId w:val="1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احمد سعدي </w:t>
      </w:r>
    </w:p>
    <w:p w:rsidR="009C1678" w:rsidRDefault="009C1678" w:rsidP="005E3626">
      <w:pPr>
        <w:pStyle w:val="a3"/>
        <w:numPr>
          <w:ilvl w:val="0"/>
          <w:numId w:val="1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>عبد العزيز شلبي</w:t>
      </w:r>
    </w:p>
    <w:p w:rsidR="009C1678" w:rsidRDefault="009C1678" w:rsidP="005E3626">
      <w:pPr>
        <w:pStyle w:val="a3"/>
        <w:numPr>
          <w:ilvl w:val="0"/>
          <w:numId w:val="1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باسل </w:t>
      </w:r>
      <w:proofErr w:type="spellStart"/>
      <w:r>
        <w:rPr>
          <w:rFonts w:hint="cs"/>
          <w:sz w:val="28"/>
          <w:szCs w:val="28"/>
          <w:rtl/>
          <w:lang w:bidi="ar-AE"/>
        </w:rPr>
        <w:t>دراوشه</w:t>
      </w:r>
      <w:proofErr w:type="spellEnd"/>
    </w:p>
    <w:p w:rsidR="009C1678" w:rsidRDefault="009C1678" w:rsidP="005E3626">
      <w:pPr>
        <w:pStyle w:val="a3"/>
        <w:numPr>
          <w:ilvl w:val="0"/>
          <w:numId w:val="1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>موسى شلبي</w:t>
      </w:r>
    </w:p>
    <w:p w:rsidR="009C1678" w:rsidRDefault="009C1678" w:rsidP="005E3626">
      <w:pPr>
        <w:pStyle w:val="a3"/>
        <w:numPr>
          <w:ilvl w:val="0"/>
          <w:numId w:val="1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رمزي شلبي </w:t>
      </w:r>
    </w:p>
    <w:p w:rsidR="009C1678" w:rsidRPr="00BA678C" w:rsidRDefault="009C1678" w:rsidP="009C1678">
      <w:pPr>
        <w:spacing w:after="0" w:line="240" w:lineRule="auto"/>
        <w:rPr>
          <w:b/>
          <w:bCs/>
          <w:sz w:val="28"/>
          <w:szCs w:val="28"/>
          <w:u w:val="single"/>
          <w:rtl/>
          <w:lang w:bidi="ar-AE"/>
        </w:rPr>
      </w:pPr>
      <w:r w:rsidRPr="00BA678C">
        <w:rPr>
          <w:rFonts w:hint="cs"/>
          <w:b/>
          <w:bCs/>
          <w:sz w:val="28"/>
          <w:szCs w:val="28"/>
          <w:u w:val="single"/>
          <w:rtl/>
          <w:lang w:bidi="ar-AE"/>
        </w:rPr>
        <w:t>وتغيب :</w:t>
      </w:r>
    </w:p>
    <w:p w:rsidR="009C1678" w:rsidRDefault="009C1678" w:rsidP="009C167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احمد </w:t>
      </w:r>
      <w:proofErr w:type="spellStart"/>
      <w:r>
        <w:rPr>
          <w:rFonts w:hint="cs"/>
          <w:sz w:val="28"/>
          <w:szCs w:val="28"/>
          <w:rtl/>
          <w:lang w:bidi="ar-AE"/>
        </w:rPr>
        <w:t>شدافنه</w:t>
      </w:r>
      <w:proofErr w:type="spellEnd"/>
    </w:p>
    <w:p w:rsidR="009C1678" w:rsidRDefault="009C1678" w:rsidP="009C1678">
      <w:pPr>
        <w:pStyle w:val="a3"/>
        <w:numPr>
          <w:ilvl w:val="0"/>
          <w:numId w:val="2"/>
        </w:numPr>
        <w:spacing w:after="0"/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>سمير حبشي</w:t>
      </w:r>
    </w:p>
    <w:p w:rsidR="009C1678" w:rsidRDefault="009C1678" w:rsidP="009C1678">
      <w:pPr>
        <w:pStyle w:val="a3"/>
        <w:numPr>
          <w:ilvl w:val="0"/>
          <w:numId w:val="2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علي حبشي </w:t>
      </w:r>
    </w:p>
    <w:p w:rsidR="009C1678" w:rsidRPr="00BA678C" w:rsidRDefault="009C1678" w:rsidP="009C1678">
      <w:pPr>
        <w:spacing w:after="0" w:line="240" w:lineRule="auto"/>
        <w:rPr>
          <w:b/>
          <w:bCs/>
          <w:sz w:val="28"/>
          <w:szCs w:val="28"/>
          <w:u w:val="single"/>
          <w:rtl/>
          <w:lang w:bidi="ar-AE"/>
        </w:rPr>
      </w:pPr>
      <w:r w:rsidRPr="00BA678C">
        <w:rPr>
          <w:rFonts w:hint="cs"/>
          <w:b/>
          <w:bCs/>
          <w:sz w:val="28"/>
          <w:szCs w:val="28"/>
          <w:u w:val="single"/>
          <w:rtl/>
          <w:lang w:bidi="ar-AE"/>
        </w:rPr>
        <w:t>كما وحضر الجلسة :</w:t>
      </w:r>
    </w:p>
    <w:p w:rsidR="009C1678" w:rsidRDefault="009C1678" w:rsidP="009C1678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المحامي نواف شلبي </w:t>
      </w:r>
      <w:proofErr w:type="spellStart"/>
      <w:r>
        <w:rPr>
          <w:rFonts w:hint="cs"/>
          <w:sz w:val="28"/>
          <w:szCs w:val="28"/>
          <w:rtl/>
          <w:lang w:bidi="ar-AE"/>
        </w:rPr>
        <w:t>-</w:t>
      </w:r>
      <w:proofErr w:type="spellEnd"/>
      <w:r>
        <w:rPr>
          <w:rFonts w:hint="cs"/>
          <w:sz w:val="28"/>
          <w:szCs w:val="28"/>
          <w:rtl/>
          <w:lang w:bidi="ar-AE"/>
        </w:rPr>
        <w:t xml:space="preserve">  المستشار القضائي </w:t>
      </w:r>
    </w:p>
    <w:p w:rsidR="009C1678" w:rsidRDefault="009C1678" w:rsidP="009C1678">
      <w:pPr>
        <w:pStyle w:val="a3"/>
        <w:numPr>
          <w:ilvl w:val="0"/>
          <w:numId w:val="3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جمال </w:t>
      </w:r>
      <w:proofErr w:type="spellStart"/>
      <w:r>
        <w:rPr>
          <w:rFonts w:hint="cs"/>
          <w:sz w:val="28"/>
          <w:szCs w:val="28"/>
          <w:rtl/>
          <w:lang w:bidi="ar-AE"/>
        </w:rPr>
        <w:t>دراوشه</w:t>
      </w:r>
      <w:proofErr w:type="spellEnd"/>
      <w:r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AE"/>
        </w:rPr>
        <w:t>-</w:t>
      </w:r>
      <w:proofErr w:type="spellEnd"/>
      <w:r>
        <w:rPr>
          <w:rFonts w:hint="cs"/>
          <w:sz w:val="28"/>
          <w:szCs w:val="28"/>
          <w:rtl/>
          <w:lang w:bidi="ar-AE"/>
        </w:rPr>
        <w:t xml:space="preserve"> </w:t>
      </w:r>
      <w:r w:rsidR="00BA678C">
        <w:rPr>
          <w:rFonts w:hint="cs"/>
          <w:sz w:val="28"/>
          <w:szCs w:val="28"/>
          <w:rtl/>
          <w:lang w:bidi="ar-AE"/>
        </w:rPr>
        <w:t xml:space="preserve"> </w:t>
      </w:r>
      <w:r>
        <w:rPr>
          <w:rFonts w:hint="cs"/>
          <w:sz w:val="28"/>
          <w:szCs w:val="28"/>
          <w:rtl/>
          <w:lang w:bidi="ar-AE"/>
        </w:rPr>
        <w:t xml:space="preserve">محاسب المجلس </w:t>
      </w:r>
    </w:p>
    <w:p w:rsidR="009C1678" w:rsidRDefault="009C1678" w:rsidP="009C1678">
      <w:pPr>
        <w:pStyle w:val="a3"/>
        <w:numPr>
          <w:ilvl w:val="0"/>
          <w:numId w:val="3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يوسف </w:t>
      </w:r>
      <w:proofErr w:type="spellStart"/>
      <w:r>
        <w:rPr>
          <w:rFonts w:hint="cs"/>
          <w:sz w:val="28"/>
          <w:szCs w:val="28"/>
          <w:rtl/>
          <w:lang w:bidi="ar-AE"/>
        </w:rPr>
        <w:t>دراوشه</w:t>
      </w:r>
      <w:proofErr w:type="spellEnd"/>
      <w:r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AE"/>
        </w:rPr>
        <w:t>-</w:t>
      </w:r>
      <w:proofErr w:type="spellEnd"/>
      <w:r>
        <w:rPr>
          <w:rFonts w:hint="cs"/>
          <w:sz w:val="28"/>
          <w:szCs w:val="28"/>
          <w:rtl/>
          <w:lang w:bidi="ar-AE"/>
        </w:rPr>
        <w:t xml:space="preserve">  مراقب المجلس </w:t>
      </w:r>
    </w:p>
    <w:p w:rsidR="00BA678C" w:rsidRDefault="00BA678C" w:rsidP="002C7F10">
      <w:pPr>
        <w:spacing w:after="0"/>
        <w:jc w:val="both"/>
        <w:rPr>
          <w:b/>
          <w:bCs/>
          <w:sz w:val="32"/>
          <w:szCs w:val="32"/>
          <w:rtl/>
          <w:lang w:bidi="ar-AE"/>
        </w:rPr>
      </w:pPr>
      <w:proofErr w:type="gramStart"/>
      <w:r w:rsidRPr="00983240">
        <w:rPr>
          <w:rFonts w:hint="cs"/>
          <w:b/>
          <w:bCs/>
          <w:sz w:val="32"/>
          <w:szCs w:val="32"/>
          <w:u w:val="single"/>
          <w:rtl/>
          <w:lang w:bidi="ar-SA"/>
        </w:rPr>
        <w:t>نقاط  البحث</w:t>
      </w:r>
      <w:proofErr w:type="gramEnd"/>
      <w:r w:rsidRPr="00983240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  </w:t>
      </w:r>
      <w:r w:rsidRPr="00983240">
        <w:rPr>
          <w:rFonts w:hint="cs"/>
          <w:b/>
          <w:bCs/>
          <w:sz w:val="32"/>
          <w:szCs w:val="32"/>
          <w:rtl/>
          <w:lang w:bidi="ar-SA"/>
        </w:rPr>
        <w:t xml:space="preserve"> : </w:t>
      </w:r>
    </w:p>
    <w:p w:rsidR="00BA678C" w:rsidRDefault="00BA678C" w:rsidP="002C7F10">
      <w:pPr>
        <w:numPr>
          <w:ilvl w:val="0"/>
          <w:numId w:val="4"/>
        </w:numPr>
        <w:spacing w:after="0"/>
        <w:rPr>
          <w:sz w:val="27"/>
          <w:szCs w:val="27"/>
          <w:lang w:bidi="ar-SA"/>
        </w:rPr>
      </w:pPr>
      <w:r>
        <w:rPr>
          <w:rFonts w:hint="cs"/>
          <w:sz w:val="27"/>
          <w:szCs w:val="27"/>
          <w:rtl/>
          <w:lang w:bidi="ar-SA"/>
        </w:rPr>
        <w:t>المصادقة على اقتراح الميزانيه العادية  لسنة  2015  .</w:t>
      </w:r>
    </w:p>
    <w:p w:rsidR="00BA678C" w:rsidRPr="000D5285" w:rsidRDefault="00BA678C" w:rsidP="002C7F10">
      <w:pPr>
        <w:numPr>
          <w:ilvl w:val="0"/>
          <w:numId w:val="4"/>
        </w:numPr>
        <w:spacing w:after="0"/>
        <w:rPr>
          <w:sz w:val="27"/>
          <w:szCs w:val="27"/>
          <w:rtl/>
          <w:lang w:bidi="ar-SA"/>
        </w:rPr>
      </w:pPr>
      <w:r>
        <w:rPr>
          <w:rFonts w:hint="cs"/>
          <w:sz w:val="27"/>
          <w:szCs w:val="27"/>
          <w:rtl/>
          <w:lang w:bidi="ar-SA"/>
        </w:rPr>
        <w:t xml:space="preserve">المصادقه  على  تمديد  عضوية  سكرتير  المجلس  المحلي , السيد  عبد  السلام  </w:t>
      </w:r>
      <w:proofErr w:type="spellStart"/>
      <w:r>
        <w:rPr>
          <w:rFonts w:hint="cs"/>
          <w:sz w:val="27"/>
          <w:szCs w:val="27"/>
          <w:rtl/>
          <w:lang w:bidi="ar-SA"/>
        </w:rPr>
        <w:t>دراوشه</w:t>
      </w:r>
      <w:proofErr w:type="spellEnd"/>
      <w:r>
        <w:rPr>
          <w:rFonts w:hint="cs"/>
          <w:sz w:val="27"/>
          <w:szCs w:val="27"/>
          <w:rtl/>
          <w:lang w:bidi="ar-SA"/>
        </w:rPr>
        <w:t xml:space="preserve">  في ادارة  رابطة  جبال الناصره  لفترة  </w:t>
      </w:r>
      <w:proofErr w:type="spellStart"/>
      <w:r>
        <w:rPr>
          <w:rFonts w:hint="cs"/>
          <w:sz w:val="27"/>
          <w:szCs w:val="27"/>
          <w:rtl/>
          <w:lang w:bidi="ar-SA"/>
        </w:rPr>
        <w:t>اضافيه</w:t>
      </w:r>
      <w:proofErr w:type="spellEnd"/>
      <w:r>
        <w:rPr>
          <w:rFonts w:hint="cs"/>
          <w:sz w:val="27"/>
          <w:szCs w:val="27"/>
          <w:rtl/>
          <w:lang w:bidi="ar-SA"/>
        </w:rPr>
        <w:t xml:space="preserve">  . </w:t>
      </w:r>
    </w:p>
    <w:p w:rsidR="00BA678C" w:rsidRDefault="00BA678C" w:rsidP="00BA678C">
      <w:pPr>
        <w:spacing w:after="0"/>
        <w:rPr>
          <w:sz w:val="28"/>
          <w:szCs w:val="28"/>
          <w:rtl/>
          <w:lang w:bidi="ar-AE"/>
        </w:rPr>
      </w:pPr>
    </w:p>
    <w:p w:rsidR="00B647D8" w:rsidRDefault="002905D1" w:rsidP="00E219B6">
      <w:pPr>
        <w:spacing w:after="0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افتتح  الرئيس الجلسة  مرحبا </w:t>
      </w:r>
      <w:r w:rsidR="00E219B6">
        <w:rPr>
          <w:rFonts w:hint="cs"/>
          <w:sz w:val="28"/>
          <w:szCs w:val="28"/>
          <w:rtl/>
          <w:lang w:bidi="ar-AE"/>
        </w:rPr>
        <w:t xml:space="preserve"> بالأعضاء .</w:t>
      </w:r>
    </w:p>
    <w:p w:rsidR="002905D1" w:rsidRDefault="002905D1" w:rsidP="002905D1">
      <w:pPr>
        <w:spacing w:after="0" w:line="240" w:lineRule="auto"/>
        <w:rPr>
          <w:sz w:val="28"/>
          <w:szCs w:val="28"/>
          <w:rtl/>
          <w:lang w:bidi="ar-AE"/>
        </w:rPr>
      </w:pPr>
      <w:r w:rsidRPr="002905D1">
        <w:rPr>
          <w:rFonts w:hint="cs"/>
          <w:b/>
          <w:bCs/>
          <w:sz w:val="28"/>
          <w:szCs w:val="28"/>
          <w:u w:val="single"/>
          <w:rtl/>
          <w:lang w:bidi="ar-AE"/>
        </w:rPr>
        <w:t>وأضاف  :</w:t>
      </w:r>
      <w:r>
        <w:rPr>
          <w:rFonts w:hint="cs"/>
          <w:sz w:val="28"/>
          <w:szCs w:val="28"/>
          <w:rtl/>
          <w:lang w:bidi="ar-AE"/>
        </w:rPr>
        <w:t xml:space="preserve">  اتقدم  با</w:t>
      </w:r>
      <w:r w:rsidR="00E219B6">
        <w:rPr>
          <w:rFonts w:hint="cs"/>
          <w:sz w:val="28"/>
          <w:szCs w:val="28"/>
          <w:rtl/>
          <w:lang w:bidi="ar-AE"/>
        </w:rPr>
        <w:t xml:space="preserve">سم  الجميع  بأحر  التعازي  الى </w:t>
      </w:r>
      <w:r>
        <w:rPr>
          <w:rFonts w:hint="cs"/>
          <w:sz w:val="28"/>
          <w:szCs w:val="28"/>
          <w:rtl/>
          <w:lang w:bidi="ar-AE"/>
        </w:rPr>
        <w:t xml:space="preserve">عائله  المرحوم  صبحي  اسعد  والذي  انتقل  الى  رحمة  الله  صباح  اليوم , سائلين  المولى  عز  وجل  ان  يدخله  </w:t>
      </w:r>
      <w:r w:rsidR="00E219B6">
        <w:rPr>
          <w:rFonts w:hint="cs"/>
          <w:sz w:val="28"/>
          <w:szCs w:val="28"/>
          <w:rtl/>
          <w:lang w:bidi="ar-AE"/>
        </w:rPr>
        <w:t xml:space="preserve">فسيح </w:t>
      </w:r>
      <w:r>
        <w:rPr>
          <w:rFonts w:hint="cs"/>
          <w:sz w:val="28"/>
          <w:szCs w:val="28"/>
          <w:rtl/>
          <w:lang w:bidi="ar-AE"/>
        </w:rPr>
        <w:t xml:space="preserve">جناته  وان  يلهم  اهله  الصبر  والسلوان . </w:t>
      </w:r>
    </w:p>
    <w:p w:rsidR="00B647D8" w:rsidRDefault="00B647D8" w:rsidP="00B647D8">
      <w:pPr>
        <w:spacing w:after="0"/>
        <w:rPr>
          <w:sz w:val="28"/>
          <w:szCs w:val="28"/>
          <w:rtl/>
          <w:lang w:bidi="ar-AE"/>
        </w:rPr>
      </w:pPr>
    </w:p>
    <w:p w:rsidR="0093561F" w:rsidRDefault="0093561F" w:rsidP="00B647D8">
      <w:pPr>
        <w:spacing w:after="0"/>
        <w:rPr>
          <w:sz w:val="28"/>
          <w:szCs w:val="28"/>
          <w:rtl/>
          <w:lang w:bidi="ar-AE"/>
        </w:rPr>
      </w:pPr>
    </w:p>
    <w:p w:rsidR="008E65D4" w:rsidRDefault="008E65D4" w:rsidP="00B647D8">
      <w:pPr>
        <w:spacing w:after="0"/>
        <w:rPr>
          <w:sz w:val="28"/>
          <w:szCs w:val="28"/>
          <w:rtl/>
          <w:lang w:bidi="ar-AE"/>
        </w:rPr>
      </w:pPr>
    </w:p>
    <w:p w:rsidR="00861F98" w:rsidRDefault="00861F98" w:rsidP="00B647D8">
      <w:pPr>
        <w:spacing w:after="0"/>
        <w:rPr>
          <w:sz w:val="28"/>
          <w:szCs w:val="28"/>
          <w:rtl/>
          <w:lang w:bidi="ar-AE"/>
        </w:rPr>
      </w:pPr>
    </w:p>
    <w:p w:rsidR="00B647D8" w:rsidRPr="00861F98" w:rsidRDefault="00B647D8" w:rsidP="000C741D">
      <w:pPr>
        <w:pStyle w:val="a3"/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  <w:u w:val="single"/>
          <w:lang w:bidi="ar-AE"/>
        </w:rPr>
      </w:pPr>
      <w:r w:rsidRPr="00861F98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المصادقه على  اقتراح  الميزانية  العادية  لسنة  2015 . </w:t>
      </w:r>
    </w:p>
    <w:p w:rsidR="000C741D" w:rsidRDefault="0001575F" w:rsidP="000C741D">
      <w:pPr>
        <w:spacing w:after="0" w:line="240" w:lineRule="auto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تطرق  الرئيس الى  </w:t>
      </w:r>
      <w:r w:rsidR="00B647D8">
        <w:rPr>
          <w:rFonts w:hint="cs"/>
          <w:sz w:val="28"/>
          <w:szCs w:val="28"/>
          <w:rtl/>
          <w:lang w:bidi="ar-AE"/>
        </w:rPr>
        <w:t>مجمل  اقترا</w:t>
      </w:r>
      <w:r w:rsidR="00861F98">
        <w:rPr>
          <w:rFonts w:hint="cs"/>
          <w:sz w:val="28"/>
          <w:szCs w:val="28"/>
          <w:rtl/>
          <w:lang w:bidi="ar-AE"/>
        </w:rPr>
        <w:t xml:space="preserve">ح  الميزانية  لسنة  2015  بشكل </w:t>
      </w:r>
      <w:r w:rsidR="00B647D8">
        <w:rPr>
          <w:rFonts w:hint="cs"/>
          <w:sz w:val="28"/>
          <w:szCs w:val="28"/>
          <w:rtl/>
          <w:lang w:bidi="ar-AE"/>
        </w:rPr>
        <w:t xml:space="preserve">عام </w:t>
      </w:r>
      <w:r w:rsidR="000C741D">
        <w:rPr>
          <w:rFonts w:hint="cs"/>
          <w:sz w:val="28"/>
          <w:szCs w:val="28"/>
          <w:rtl/>
          <w:lang w:bidi="ar-AE"/>
        </w:rPr>
        <w:t xml:space="preserve">. </w:t>
      </w:r>
    </w:p>
    <w:p w:rsidR="00B647D8" w:rsidRDefault="00B647D8" w:rsidP="000C741D">
      <w:pPr>
        <w:spacing w:after="0" w:line="240" w:lineRule="auto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وطلب  من  محاسب  المجلس  بعرض  الميزانية  </w:t>
      </w:r>
      <w:r w:rsidR="00861F98">
        <w:rPr>
          <w:rFonts w:hint="cs"/>
          <w:sz w:val="28"/>
          <w:szCs w:val="28"/>
          <w:rtl/>
          <w:lang w:bidi="ar-AE"/>
        </w:rPr>
        <w:t xml:space="preserve">: </w:t>
      </w:r>
    </w:p>
    <w:p w:rsidR="00B647D8" w:rsidRDefault="00B647D8" w:rsidP="000C741D">
      <w:pPr>
        <w:spacing w:after="0" w:line="240" w:lineRule="auto"/>
        <w:rPr>
          <w:sz w:val="28"/>
          <w:szCs w:val="28"/>
          <w:rtl/>
          <w:lang w:bidi="ar-AE"/>
        </w:rPr>
      </w:pPr>
    </w:p>
    <w:tbl>
      <w:tblPr>
        <w:tblStyle w:val="a4"/>
        <w:bidiVisual/>
        <w:tblW w:w="9494" w:type="dxa"/>
        <w:tblLayout w:type="fixed"/>
        <w:tblLook w:val="0000"/>
      </w:tblPr>
      <w:tblGrid>
        <w:gridCol w:w="1394"/>
        <w:gridCol w:w="1170"/>
        <w:gridCol w:w="990"/>
        <w:gridCol w:w="1170"/>
        <w:gridCol w:w="1620"/>
        <w:gridCol w:w="1080"/>
        <w:gridCol w:w="990"/>
        <w:gridCol w:w="1080"/>
      </w:tblGrid>
      <w:tr w:rsidR="000C741D" w:rsidTr="003A71D1">
        <w:trPr>
          <w:trHeight w:val="135"/>
        </w:trPr>
        <w:tc>
          <w:tcPr>
            <w:tcW w:w="4724" w:type="dxa"/>
            <w:gridSpan w:val="4"/>
          </w:tcPr>
          <w:p w:rsidR="000C741D" w:rsidRDefault="000C741D" w:rsidP="000C741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المدخولات</w:t>
            </w:r>
            <w:proofErr w:type="spellEnd"/>
          </w:p>
        </w:tc>
        <w:tc>
          <w:tcPr>
            <w:tcW w:w="4770" w:type="dxa"/>
            <w:gridSpan w:val="4"/>
          </w:tcPr>
          <w:p w:rsidR="000C741D" w:rsidRDefault="000C741D" w:rsidP="000C741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مصروفات</w:t>
            </w:r>
            <w:proofErr w:type="gramEnd"/>
          </w:p>
        </w:tc>
      </w:tr>
      <w:tr w:rsidR="000C741D" w:rsidRPr="009C5411" w:rsidTr="003A71D1">
        <w:tblPrEx>
          <w:tblLook w:val="04A0"/>
        </w:tblPrEx>
        <w:trPr>
          <w:trHeight w:val="586"/>
        </w:trPr>
        <w:tc>
          <w:tcPr>
            <w:tcW w:w="1394" w:type="dxa"/>
          </w:tcPr>
          <w:p w:rsidR="000C741D" w:rsidRPr="009C5411" w:rsidRDefault="000C741D" w:rsidP="000C741D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   </w:t>
            </w:r>
            <w:proofErr w:type="gramStart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بند</w:t>
            </w:r>
            <w:proofErr w:type="gramEnd"/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ميزانيه</w:t>
            </w:r>
            <w:proofErr w:type="gramEnd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2014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تنفيذ</w:t>
            </w:r>
            <w:proofErr w:type="gramEnd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2014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ميزانية</w:t>
            </w:r>
            <w:proofErr w:type="gramEnd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2015</w:t>
            </w:r>
          </w:p>
        </w:tc>
        <w:tc>
          <w:tcPr>
            <w:tcW w:w="1620" w:type="dxa"/>
          </w:tcPr>
          <w:p w:rsidR="000C741D" w:rsidRPr="009C5411" w:rsidRDefault="000C741D" w:rsidP="003A71D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بند</w:t>
            </w:r>
            <w:proofErr w:type="gramEnd"/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ميزانية</w:t>
            </w:r>
            <w:proofErr w:type="gramEnd"/>
          </w:p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2014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تنفيذ</w:t>
            </w:r>
            <w:proofErr w:type="gramEnd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</w:p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2014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ميزانية</w:t>
            </w:r>
            <w:proofErr w:type="gramEnd"/>
          </w:p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2015</w:t>
            </w:r>
          </w:p>
        </w:tc>
      </w:tr>
      <w:tr w:rsidR="000C741D" w:rsidRPr="009C5411" w:rsidTr="003A71D1">
        <w:tblPrEx>
          <w:tblLook w:val="04A0"/>
        </w:tblPrEx>
        <w:tc>
          <w:tcPr>
            <w:tcW w:w="1394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ارنونا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13,200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12,986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13,700</w:t>
            </w:r>
          </w:p>
        </w:tc>
        <w:tc>
          <w:tcPr>
            <w:tcW w:w="162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اجور وفعاليات </w:t>
            </w: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عامه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23,48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22,793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24,627</w:t>
            </w:r>
          </w:p>
        </w:tc>
      </w:tr>
      <w:tr w:rsidR="000C741D" w:rsidRPr="009C5411" w:rsidTr="003A71D1">
        <w:tblPrEx>
          <w:tblLook w:val="04A0"/>
        </w:tblPrEx>
        <w:tc>
          <w:tcPr>
            <w:tcW w:w="1394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مياه</w:t>
            </w:r>
            <w:proofErr w:type="gramEnd"/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450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357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350</w:t>
            </w:r>
          </w:p>
        </w:tc>
        <w:tc>
          <w:tcPr>
            <w:tcW w:w="162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اثمان مياه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0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0</w:t>
            </w:r>
          </w:p>
        </w:tc>
      </w:tr>
      <w:tr w:rsidR="000C741D" w:rsidRPr="009C5411" w:rsidTr="003A71D1">
        <w:tblPrEx>
          <w:tblLook w:val="04A0"/>
        </w:tblPrEx>
        <w:tc>
          <w:tcPr>
            <w:tcW w:w="1394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معارف</w:t>
            </w:r>
            <w:proofErr w:type="gramEnd"/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23,350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24,432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24,350</w:t>
            </w:r>
          </w:p>
        </w:tc>
        <w:tc>
          <w:tcPr>
            <w:tcW w:w="162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اجور وفعاليات معارف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24,460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25,600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25,400</w:t>
            </w:r>
          </w:p>
        </w:tc>
      </w:tr>
      <w:tr w:rsidR="000C741D" w:rsidRPr="009C5411" w:rsidTr="000C741D">
        <w:tblPrEx>
          <w:tblLook w:val="04A0"/>
        </w:tblPrEx>
        <w:tc>
          <w:tcPr>
            <w:tcW w:w="1394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رفاه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5,440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5,763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5,895</w:t>
            </w:r>
          </w:p>
        </w:tc>
        <w:tc>
          <w:tcPr>
            <w:tcW w:w="162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اجور وفعاليات رفاه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8,100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8,391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8,660</w:t>
            </w:r>
          </w:p>
        </w:tc>
      </w:tr>
      <w:tr w:rsidR="000C741D" w:rsidRPr="009C5411" w:rsidTr="000C741D">
        <w:tblPrEx>
          <w:tblLook w:val="04A0"/>
        </w:tblPrEx>
        <w:tc>
          <w:tcPr>
            <w:tcW w:w="1394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spellStart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مدخولات</w:t>
            </w:r>
            <w:proofErr w:type="spellEnd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ذاتيه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3,410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3047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4,508</w:t>
            </w:r>
          </w:p>
        </w:tc>
        <w:tc>
          <w:tcPr>
            <w:tcW w:w="162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تسديد</w:t>
            </w:r>
            <w:proofErr w:type="gramEnd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قروض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433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431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288</w:t>
            </w:r>
          </w:p>
        </w:tc>
      </w:tr>
      <w:tr w:rsidR="000C741D" w:rsidRPr="009C5411" w:rsidTr="000C741D">
        <w:tblPrEx>
          <w:tblLook w:val="04A0"/>
        </w:tblPrEx>
        <w:tc>
          <w:tcPr>
            <w:tcW w:w="1394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هبه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10,753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10,434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10,367</w:t>
            </w:r>
          </w:p>
        </w:tc>
        <w:tc>
          <w:tcPr>
            <w:tcW w:w="162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مصاريف</w:t>
            </w:r>
            <w:proofErr w:type="gramEnd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تمويل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130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195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195</w:t>
            </w:r>
          </w:p>
        </w:tc>
      </w:tr>
      <w:tr w:rsidR="000C741D" w:rsidRPr="009C5411" w:rsidTr="000C741D">
        <w:tblPrEx>
          <w:tblLook w:val="04A0"/>
        </w:tblPrEx>
        <w:tc>
          <w:tcPr>
            <w:tcW w:w="1394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هبة لمرة  واحدة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434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0</w:t>
            </w:r>
          </w:p>
        </w:tc>
        <w:tc>
          <w:tcPr>
            <w:tcW w:w="162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</w:tr>
      <w:tr w:rsidR="000C741D" w:rsidRPr="009C5411" w:rsidTr="000C741D">
        <w:tblPrEx>
          <w:tblLook w:val="04A0"/>
        </w:tblPrEx>
        <w:tc>
          <w:tcPr>
            <w:tcW w:w="1394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هبة</w:t>
            </w:r>
            <w:proofErr w:type="gramEnd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مشروطة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1,897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0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1,830</w:t>
            </w:r>
          </w:p>
        </w:tc>
        <w:tc>
          <w:tcPr>
            <w:tcW w:w="162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مصروفات</w:t>
            </w:r>
            <w:proofErr w:type="gramEnd"/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مشروطة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1,897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0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1,830</w:t>
            </w:r>
          </w:p>
        </w:tc>
      </w:tr>
      <w:tr w:rsidR="000C741D" w:rsidRPr="009C5411" w:rsidTr="000C741D">
        <w:tblPrEx>
          <w:tblLook w:val="04A0"/>
        </w:tblPrEx>
        <w:tc>
          <w:tcPr>
            <w:tcW w:w="1394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المجموع</w:t>
            </w:r>
            <w:proofErr w:type="gramEnd"/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58,500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57,453</w:t>
            </w:r>
          </w:p>
        </w:tc>
        <w:tc>
          <w:tcPr>
            <w:tcW w:w="117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61,000</w:t>
            </w:r>
          </w:p>
        </w:tc>
        <w:tc>
          <w:tcPr>
            <w:tcW w:w="162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المجموع</w:t>
            </w:r>
            <w:proofErr w:type="gramEnd"/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58,500</w:t>
            </w:r>
          </w:p>
        </w:tc>
        <w:tc>
          <w:tcPr>
            <w:tcW w:w="99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57,410</w:t>
            </w:r>
          </w:p>
        </w:tc>
        <w:tc>
          <w:tcPr>
            <w:tcW w:w="1080" w:type="dxa"/>
          </w:tcPr>
          <w:p w:rsidR="000C741D" w:rsidRPr="009C5411" w:rsidRDefault="000C741D" w:rsidP="003A71D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9C54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61,000</w:t>
            </w:r>
          </w:p>
        </w:tc>
      </w:tr>
    </w:tbl>
    <w:p w:rsidR="000C741D" w:rsidRDefault="000C741D" w:rsidP="000C741D">
      <w:pPr>
        <w:rPr>
          <w:b/>
          <w:bCs/>
          <w:sz w:val="26"/>
          <w:szCs w:val="26"/>
          <w:rtl/>
          <w:lang w:bidi="ar-AE"/>
        </w:rPr>
      </w:pPr>
    </w:p>
    <w:p w:rsidR="000C741D" w:rsidRPr="004119E6" w:rsidRDefault="000C741D" w:rsidP="000C74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4119E6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الميزانيه  تشمل  اشتراكات ومسا</w:t>
      </w:r>
      <w:r w:rsidRPr="004119E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همات: </w:t>
      </w:r>
    </w:p>
    <w:tbl>
      <w:tblPr>
        <w:tblStyle w:val="a4"/>
        <w:bidiVisual/>
        <w:tblW w:w="0" w:type="auto"/>
        <w:tblInd w:w="-46" w:type="dxa"/>
        <w:tblLook w:val="04A0"/>
      </w:tblPr>
      <w:tblGrid>
        <w:gridCol w:w="3960"/>
        <w:gridCol w:w="3870"/>
      </w:tblGrid>
      <w:tr w:rsidR="000C741D" w:rsidRPr="009C5411" w:rsidTr="003A71D1">
        <w:tc>
          <w:tcPr>
            <w:tcW w:w="3960" w:type="dxa"/>
          </w:tcPr>
          <w:p w:rsidR="000C741D" w:rsidRPr="009C5411" w:rsidRDefault="000C741D" w:rsidP="003A71D1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proofErr w:type="spellStart"/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>اطفائيه</w:t>
            </w:r>
            <w:proofErr w:type="spellEnd"/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 xml:space="preserve"> , وزاره  الامن  الداخلي</w:t>
            </w:r>
          </w:p>
        </w:tc>
        <w:tc>
          <w:tcPr>
            <w:tcW w:w="3870" w:type="dxa"/>
          </w:tcPr>
          <w:p w:rsidR="000C741D" w:rsidRPr="009C5411" w:rsidRDefault="000C741D" w:rsidP="003A71D1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>85.0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 xml:space="preserve">    الف  </w:t>
            </w: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>شاقل</w:t>
            </w:r>
            <w:proofErr w:type="spellEnd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 xml:space="preserve"> </w:t>
            </w:r>
          </w:p>
        </w:tc>
      </w:tr>
      <w:tr w:rsidR="000C741D" w:rsidRPr="009C5411" w:rsidTr="003A71D1">
        <w:tc>
          <w:tcPr>
            <w:tcW w:w="3960" w:type="dxa"/>
          </w:tcPr>
          <w:p w:rsidR="000C741D" w:rsidRPr="009C5411" w:rsidRDefault="000C741D" w:rsidP="003A71D1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r w:rsidRPr="009C5411">
              <w:rPr>
                <w:rFonts w:asciiTheme="majorBidi" w:hAnsiTheme="majorBidi" w:cstheme="majorBidi"/>
                <w:sz w:val="27"/>
                <w:szCs w:val="27"/>
                <w:rtl/>
              </w:rPr>
              <w:t>הג"א  ארצי</w:t>
            </w:r>
          </w:p>
        </w:tc>
        <w:tc>
          <w:tcPr>
            <w:tcW w:w="3870" w:type="dxa"/>
          </w:tcPr>
          <w:p w:rsidR="000C741D" w:rsidRPr="009C5411" w:rsidRDefault="000C741D" w:rsidP="003A71D1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>85.0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 xml:space="preserve">    الف </w:t>
            </w: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>شاقل</w:t>
            </w:r>
            <w:proofErr w:type="spellEnd"/>
          </w:p>
        </w:tc>
      </w:tr>
      <w:tr w:rsidR="000C741D" w:rsidRPr="009C5411" w:rsidTr="003A71D1">
        <w:tc>
          <w:tcPr>
            <w:tcW w:w="3960" w:type="dxa"/>
          </w:tcPr>
          <w:p w:rsidR="000C741D" w:rsidRPr="009C5411" w:rsidRDefault="000C741D" w:rsidP="003A71D1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proofErr w:type="gramStart"/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>سلطات  تصريف</w:t>
            </w:r>
            <w:proofErr w:type="gramEnd"/>
          </w:p>
        </w:tc>
        <w:tc>
          <w:tcPr>
            <w:tcW w:w="3870" w:type="dxa"/>
          </w:tcPr>
          <w:p w:rsidR="000C741D" w:rsidRPr="009C5411" w:rsidRDefault="000C741D" w:rsidP="003A71D1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>103.0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 xml:space="preserve">  الف </w:t>
            </w: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>شاقل</w:t>
            </w:r>
            <w:proofErr w:type="spellEnd"/>
          </w:p>
        </w:tc>
      </w:tr>
      <w:tr w:rsidR="000C741D" w:rsidRPr="009C5411" w:rsidTr="003A71D1">
        <w:tc>
          <w:tcPr>
            <w:tcW w:w="3960" w:type="dxa"/>
          </w:tcPr>
          <w:p w:rsidR="000C741D" w:rsidRPr="009C5411" w:rsidRDefault="000C741D" w:rsidP="003A71D1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proofErr w:type="gramStart"/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>معارف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 xml:space="preserve"> </w:t>
            </w:r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 xml:space="preserve"> </w:t>
            </w:r>
            <w:proofErr w:type="spellStart"/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>(</w:t>
            </w:r>
            <w:proofErr w:type="spellEnd"/>
            <w:proofErr w:type="gramEnd"/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 xml:space="preserve"> مدارس</w:t>
            </w:r>
            <w:proofErr w:type="spellStart"/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>)</w:t>
            </w:r>
            <w:proofErr w:type="spellEnd"/>
          </w:p>
        </w:tc>
        <w:tc>
          <w:tcPr>
            <w:tcW w:w="3870" w:type="dxa"/>
          </w:tcPr>
          <w:p w:rsidR="000C741D" w:rsidRPr="009C5411" w:rsidRDefault="000C741D" w:rsidP="003A71D1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>130.0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 xml:space="preserve">  الف </w:t>
            </w: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>شاقل</w:t>
            </w:r>
            <w:proofErr w:type="spellEnd"/>
          </w:p>
        </w:tc>
      </w:tr>
      <w:tr w:rsidR="000C741D" w:rsidRPr="009C5411" w:rsidTr="003A71D1">
        <w:tc>
          <w:tcPr>
            <w:tcW w:w="3960" w:type="dxa"/>
          </w:tcPr>
          <w:p w:rsidR="000C741D" w:rsidRPr="009C5411" w:rsidRDefault="000C741D" w:rsidP="00F177E7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 xml:space="preserve">دعم  </w:t>
            </w:r>
            <w:r w:rsidR="00F177E7"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>جمعيات</w:t>
            </w:r>
          </w:p>
        </w:tc>
        <w:tc>
          <w:tcPr>
            <w:tcW w:w="3870" w:type="dxa"/>
          </w:tcPr>
          <w:p w:rsidR="000C741D" w:rsidRPr="009C5411" w:rsidRDefault="000C741D" w:rsidP="003A71D1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>420.0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 xml:space="preserve">  الف  </w:t>
            </w: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>شاقل</w:t>
            </w:r>
            <w:proofErr w:type="spellEnd"/>
          </w:p>
        </w:tc>
      </w:tr>
      <w:tr w:rsidR="000C741D" w:rsidRPr="009C5411" w:rsidTr="003A71D1">
        <w:tc>
          <w:tcPr>
            <w:tcW w:w="3960" w:type="dxa"/>
          </w:tcPr>
          <w:p w:rsidR="000C741D" w:rsidRPr="009C5411" w:rsidRDefault="000C741D" w:rsidP="003A71D1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 xml:space="preserve">اشتراك  في  ميزانيات تطوير   </w:t>
            </w:r>
          </w:p>
        </w:tc>
        <w:tc>
          <w:tcPr>
            <w:tcW w:w="3870" w:type="dxa"/>
          </w:tcPr>
          <w:p w:rsidR="000C741D" w:rsidRPr="009C5411" w:rsidRDefault="000C741D" w:rsidP="003A71D1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</w:pPr>
            <w:r w:rsidRPr="009C5411">
              <w:rPr>
                <w:rFonts w:asciiTheme="majorBidi" w:hAnsiTheme="majorBidi" w:cstheme="majorBidi"/>
                <w:sz w:val="27"/>
                <w:szCs w:val="27"/>
                <w:rtl/>
                <w:lang w:bidi="ar-AE"/>
              </w:rPr>
              <w:t>200.0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 xml:space="preserve">  الف </w:t>
            </w: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>شاقل</w:t>
            </w:r>
            <w:proofErr w:type="spellEnd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AE"/>
              </w:rPr>
              <w:t xml:space="preserve"> </w:t>
            </w:r>
          </w:p>
        </w:tc>
      </w:tr>
    </w:tbl>
    <w:p w:rsidR="000C741D" w:rsidRDefault="000C741D" w:rsidP="000C74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0C741D" w:rsidRDefault="000C741D" w:rsidP="00F2554A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وتطرق  الى تفصيل الميزانية  ومجمل  الميزانية  المقترحة  لسنة  2015 , تبلغ  61</w:t>
      </w:r>
      <w:r w:rsidR="00F2554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مليون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0C741D" w:rsidRDefault="000C741D" w:rsidP="000C74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905D1" w:rsidRDefault="002905D1" w:rsidP="000C74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نقاش  الاعضاء : </w:t>
      </w:r>
    </w:p>
    <w:p w:rsidR="000C741D" w:rsidRPr="00F2554A" w:rsidRDefault="000C741D" w:rsidP="000C74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F2554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F2554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F2554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0C741D" w:rsidRDefault="000C741D" w:rsidP="000C74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بالنسبة  لمصاريف  </w:t>
      </w:r>
      <w:r w:rsidR="00F2554A">
        <w:rPr>
          <w:rFonts w:asciiTheme="majorBidi" w:hAnsiTheme="majorBidi" w:cstheme="majorBidi" w:hint="cs"/>
          <w:sz w:val="27"/>
          <w:szCs w:val="27"/>
          <w:rtl/>
          <w:lang w:bidi="ar-AE"/>
        </w:rPr>
        <w:t>الأجور ,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حيث  ان  نسبة  الرواتب  تبلغ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%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55 من  مجمل  الميزانية  حسب  رأيي .</w:t>
      </w:r>
    </w:p>
    <w:p w:rsidR="000C741D" w:rsidRDefault="000C741D" w:rsidP="000C74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8E65D4" w:rsidRDefault="008E65D4" w:rsidP="000C74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8E65D4" w:rsidRDefault="008E65D4" w:rsidP="000C74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8E65D4" w:rsidRDefault="008E65D4" w:rsidP="000C74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8E65D4" w:rsidRDefault="008E65D4" w:rsidP="000C74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8E65D4" w:rsidRDefault="008E65D4" w:rsidP="000C74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0C741D" w:rsidRPr="00F2554A" w:rsidRDefault="008E65D4" w:rsidP="000C74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F2554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وأجاب</w:t>
      </w:r>
      <w:r w:rsidR="000C741D" w:rsidRPr="00F2554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الرئيس  :</w:t>
      </w:r>
    </w:p>
    <w:p w:rsidR="000C741D" w:rsidRDefault="000C741D" w:rsidP="00C47BA0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بان  الرواتب  تبلغ  حوالي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%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46 من  الميزانية  العادية  وهي  تشمل  دفع  مخصصات شيخوخة  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>بمبلغ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2,120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proofErr w:type="spellEnd"/>
    </w:p>
    <w:p w:rsidR="000C741D" w:rsidRDefault="000C741D" w:rsidP="000C741D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ان قسم الرواتب مفتوح  لفحصكم  وكل  الرواتب  تدفع  حسب  القانون  وبرقابة  وزارة  الداخليه . </w:t>
      </w:r>
    </w:p>
    <w:p w:rsidR="00CA359E" w:rsidRPr="008460AE" w:rsidRDefault="00CA359E" w:rsidP="008460AE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</w:t>
      </w:r>
    </w:p>
    <w:p w:rsidR="00CA359E" w:rsidRDefault="002905D1" w:rsidP="00E43487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خلال </w:t>
      </w:r>
      <w:r w:rsidR="00F2554A">
        <w:rPr>
          <w:rFonts w:asciiTheme="majorBidi" w:hAnsiTheme="majorBidi" w:cstheme="majorBidi" w:hint="cs"/>
          <w:sz w:val="27"/>
          <w:szCs w:val="27"/>
          <w:rtl/>
          <w:lang w:bidi="ar-AE"/>
        </w:rPr>
        <w:t>جلسة  المراقبة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proofErr w:type="spellStart"/>
      <w:r w:rsidR="00E43487">
        <w:rPr>
          <w:rFonts w:asciiTheme="majorBidi" w:hAnsiTheme="majorBidi" w:cstheme="majorBidi" w:hint="cs"/>
          <w:sz w:val="27"/>
          <w:szCs w:val="27"/>
          <w:rtl/>
          <w:lang w:bidi="ar-AE"/>
        </w:rPr>
        <w:t>الاخيره</w:t>
      </w:r>
      <w:proofErr w:type="spellEnd"/>
      <w:r w:rsidR="00E43487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, تطرق المراقب  في  تقريره  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الى  وجود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بعض  التجاوزات  في  الرواتب . </w:t>
      </w:r>
    </w:p>
    <w:p w:rsidR="008460AE" w:rsidRDefault="008460AE" w:rsidP="00CA359E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CA359E" w:rsidRPr="008460AE" w:rsidRDefault="0093561F" w:rsidP="00CA359E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وأجاب</w:t>
      </w:r>
      <w:r w:rsidR="00CA359E"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الرئيس : </w:t>
      </w:r>
    </w:p>
    <w:p w:rsidR="00CA359E" w:rsidRDefault="00CA359E" w:rsidP="00CA359E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نحن  مستعدون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بفحص  رواتب  الموظفين  بواسطة  مختص  .</w:t>
      </w:r>
    </w:p>
    <w:p w:rsidR="00CA359E" w:rsidRDefault="00CA359E" w:rsidP="00CA359E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CA359E" w:rsidRPr="008460AE" w:rsidRDefault="00C47BA0" w:rsidP="00C47BA0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موسى  شلبي</w:t>
      </w:r>
      <w:r w:rsidR="00CA359E"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CA359E" w:rsidRDefault="00CA359E" w:rsidP="0001575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رواتب  المعارف  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: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هناك  روات</w:t>
      </w:r>
      <w:r w:rsidR="0001575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  معلمي  </w:t>
      </w:r>
      <w:r w:rsidR="0093561F">
        <w:rPr>
          <w:rFonts w:asciiTheme="majorBidi" w:hAnsiTheme="majorBidi" w:cstheme="majorBidi" w:hint="cs"/>
          <w:sz w:val="27"/>
          <w:szCs w:val="27"/>
          <w:rtl/>
          <w:lang w:bidi="ar-AE"/>
        </w:rPr>
        <w:t>الثانوية</w:t>
      </w:r>
      <w:r w:rsidR="0001575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والعاملي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ن </w:t>
      </w:r>
      <w:r w:rsidR="0001575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الاجتماعيين </w:t>
      </w:r>
      <w:r w:rsidR="00F2554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فان  مقابل  هذه  الرواتب  هناك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مدخولات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. </w:t>
      </w:r>
    </w:p>
    <w:p w:rsidR="00CA359E" w:rsidRDefault="0093561F" w:rsidP="00E219B6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وإذا</w:t>
      </w:r>
      <w:r w:rsidR="00CA359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قارنا  رواتب  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ادارة </w:t>
      </w:r>
      <w:r w:rsidR="00CA359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قسم  المعارف  </w:t>
      </w:r>
      <w:r w:rsidR="00F2554A">
        <w:rPr>
          <w:rFonts w:asciiTheme="majorBidi" w:hAnsiTheme="majorBidi" w:cstheme="majorBidi" w:hint="cs"/>
          <w:sz w:val="27"/>
          <w:szCs w:val="27"/>
          <w:rtl/>
          <w:lang w:bidi="ar-AE"/>
        </w:rPr>
        <w:t>تبدو</w:t>
      </w:r>
      <w:r w:rsidR="00CA359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عاليه  جدا  مقارنة  مع معلمي  الثانوية . </w:t>
      </w:r>
    </w:p>
    <w:p w:rsidR="00CA359E" w:rsidRDefault="00CA359E" w:rsidP="00CA359E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CA359E" w:rsidRPr="008460AE" w:rsidRDefault="00CA359E" w:rsidP="00CA359E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العزيز  شلبي : </w:t>
      </w:r>
    </w:p>
    <w:p w:rsidR="00CA359E" w:rsidRDefault="00CA359E" w:rsidP="00CA359E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بصفتي  عامل  في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الهستدروت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فان  المجلس  المحلي  ملزم  بقوانين  العمل  و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>ا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لاتفاقيات . </w:t>
      </w:r>
    </w:p>
    <w:p w:rsidR="00CA359E" w:rsidRDefault="00CA359E" w:rsidP="00C47BA0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وفي حالة  وجود  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>تجاوزات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في  الرواتب  فان وزارة  الماليه  تلزم  المجلس </w:t>
      </w:r>
      <w:r w:rsidR="00B15A13">
        <w:rPr>
          <w:rFonts w:asciiTheme="majorBidi" w:hAnsiTheme="majorBidi" w:cstheme="majorBidi" w:hint="cs"/>
          <w:sz w:val="27"/>
          <w:szCs w:val="27"/>
          <w:rtl/>
          <w:lang w:bidi="ar-AE"/>
        </w:rPr>
        <w:t>بإرجاع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المبالغ  المدفوعة 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>بشكل غير  قانوني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F2554A" w:rsidRDefault="00F2554A" w:rsidP="00393FC1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CA359E" w:rsidRPr="008460AE" w:rsidRDefault="00CA359E" w:rsidP="00393FC1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CA359E" w:rsidRDefault="00CA359E" w:rsidP="0001575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حسب </w:t>
      </w: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رأيي  </w:t>
      </w:r>
      <w:r w:rsidR="0001575F">
        <w:rPr>
          <w:rFonts w:asciiTheme="majorBidi" w:hAnsiTheme="majorBidi" w:cstheme="majorBidi" w:hint="cs"/>
          <w:sz w:val="27"/>
          <w:szCs w:val="27"/>
          <w:rtl/>
          <w:lang w:bidi="ar-AE"/>
        </w:rPr>
        <w:t>,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هناك  مبالغة  في  نسبة  الرواتب  من  مجمل  ميزانية  المجلس  المحلي  وعلينا  فحص هذا الموضوع  . لا  اعرف اي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>ن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الخلل  ولكن  يجب  مراقبة  هذا  الموضوع . </w:t>
      </w:r>
    </w:p>
    <w:p w:rsidR="00CA359E" w:rsidRDefault="00CA359E" w:rsidP="000C741D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393FC1" w:rsidRPr="008460AE" w:rsidRDefault="00393FC1" w:rsidP="008460AE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السلام  </w:t>
      </w:r>
      <w:proofErr w:type="spellStart"/>
      <w:r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8460A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393FC1" w:rsidRDefault="00393FC1" w:rsidP="00C47BA0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المجلس  المحلي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>في اكسال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من  ا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>فضل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المجالس  المحليه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العربية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ووضعنا  المادي  جيد  جدا  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ولا  يوجد  عجز  في  ميزانية  المجلس  المحلي . </w:t>
      </w:r>
    </w:p>
    <w:p w:rsidR="00393FC1" w:rsidRDefault="00393FC1" w:rsidP="000C741D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8460AE" w:rsidRPr="00B15A13" w:rsidRDefault="008460AE" w:rsidP="00B15A13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B15A1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Pr="00B15A1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B15A1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C47BA0" w:rsidRDefault="008460AE" w:rsidP="00C47BA0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في التقرير المالي</w:t>
      </w:r>
      <w:r w:rsidR="0001575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المراقب لسنة 2013 ,  وقد  ذكر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خلل معين  في 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مجموع  المساحات  في </w:t>
      </w:r>
      <w:proofErr w:type="spellStart"/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>الارنونا</w:t>
      </w:r>
      <w:proofErr w:type="spellEnd"/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, حيث ان  مجموع الامتار  والمساحات  اقل  من  سنة  2012 .</w:t>
      </w:r>
    </w:p>
    <w:p w:rsidR="008460AE" w:rsidRPr="0001575F" w:rsidRDefault="008460AE" w:rsidP="00C47BA0">
      <w:pPr>
        <w:spacing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01575F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وتم  الاتف</w:t>
      </w:r>
      <w:r w:rsidR="00C47BA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اق  على  تحضير جواب  مفصل  في  </w:t>
      </w:r>
      <w:r w:rsidRPr="0001575F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جلسة  </w:t>
      </w:r>
      <w:r w:rsidR="00F2554A" w:rsidRPr="0001575F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قادمة</w:t>
      </w:r>
      <w:r w:rsidRPr="0001575F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والتي  </w:t>
      </w:r>
      <w:r w:rsidR="0001575F" w:rsidRPr="0001575F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ست</w:t>
      </w:r>
      <w:r w:rsidRPr="0001575F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بحث  فيها  التقرير</w:t>
      </w:r>
      <w:r w:rsidR="00C47BA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المالي  المذكور </w:t>
      </w:r>
      <w:r w:rsidRPr="0001575F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. </w:t>
      </w:r>
    </w:p>
    <w:p w:rsidR="008460AE" w:rsidRPr="00B13289" w:rsidRDefault="008460AE" w:rsidP="00B13289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 سعدي : </w:t>
      </w:r>
    </w:p>
    <w:p w:rsidR="00B15A13" w:rsidRDefault="00B15A13" w:rsidP="00B13289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هبه مشروطة </w:t>
      </w:r>
      <w:r>
        <w:rPr>
          <w:rFonts w:asciiTheme="majorBidi" w:hAnsiTheme="majorBidi" w:cstheme="majorBidi" w:hint="cs"/>
          <w:sz w:val="27"/>
          <w:szCs w:val="27"/>
          <w:rtl/>
        </w:rPr>
        <w:t>מענק מותנה</w:t>
      </w:r>
      <w:r w:rsidR="00B13289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لذلك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سجل تحت اسم هبة 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مشروطة 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في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المدخولات</w:t>
      </w:r>
      <w:proofErr w:type="spellEnd"/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وايضا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مصاريف مشروطة ايضا بنفس المبلغ . </w:t>
      </w:r>
    </w:p>
    <w:p w:rsidR="008E65D4" w:rsidRDefault="008E65D4" w:rsidP="00B13289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8E65D4" w:rsidRDefault="008E65D4" w:rsidP="00B13289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B15A13" w:rsidRDefault="00B15A13" w:rsidP="0001575F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هل هناك تفصيل واضح للمصاريف  المشروطة  </w:t>
      </w:r>
      <w:proofErr w:type="spellStart"/>
      <w:r w:rsidR="0001575F">
        <w:rPr>
          <w:rFonts w:asciiTheme="majorBidi" w:hAnsiTheme="majorBidi" w:cstheme="majorBidi" w:hint="cs"/>
          <w:sz w:val="27"/>
          <w:szCs w:val="27"/>
          <w:rtl/>
          <w:lang w:bidi="ar-AE"/>
        </w:rPr>
        <w:t>؟</w:t>
      </w:r>
      <w:proofErr w:type="spellEnd"/>
    </w:p>
    <w:p w:rsidR="008E65D4" w:rsidRDefault="008E65D4" w:rsidP="00B13289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B15A13" w:rsidRPr="00B13289" w:rsidRDefault="00B15A13" w:rsidP="00B13289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واجاب</w:t>
      </w:r>
      <w:proofErr w:type="spellEnd"/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الرئيس </w:t>
      </w:r>
      <w:proofErr w:type="spellStart"/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B15A13" w:rsidRDefault="00B15A13" w:rsidP="00B13289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بانه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عند المصادقة  على  الهبة  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>المشروطة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سوف  نعرض  امام  الاعضا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>ء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تفصيل  المصروفات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المشروطة </w:t>
      </w:r>
      <w:r w:rsidR="0001575F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2B04AC" w:rsidRDefault="002B04AC" w:rsidP="00B13289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B15A13" w:rsidRPr="00B13289" w:rsidRDefault="00B15A13" w:rsidP="00B13289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واضاف</w:t>
      </w:r>
      <w:proofErr w:type="spellEnd"/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الرئيس </w:t>
      </w:r>
      <w:proofErr w:type="spellStart"/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B15A13" w:rsidRDefault="00B15A13" w:rsidP="00B13289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بان  المجلس  دخل في  برنامج  ادارة  ذاتيه  للمدارس 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>الابتدائية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وهي  ستحصل  على  الميزانيات مباشرة  وستكون  المدارس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مسؤوله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عن  </w:t>
      </w:r>
      <w:r w:rsidR="0001575F">
        <w:rPr>
          <w:rFonts w:asciiTheme="majorBidi" w:hAnsiTheme="majorBidi" w:cstheme="majorBidi" w:hint="cs"/>
          <w:sz w:val="27"/>
          <w:szCs w:val="27"/>
          <w:rtl/>
          <w:lang w:bidi="ar-AE"/>
        </w:rPr>
        <w:t>الصيانة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والكهرباء  ومصاريف  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>الصيانة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B13289" w:rsidRDefault="00B13289" w:rsidP="006563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B15A13" w:rsidRPr="00B13289" w:rsidRDefault="00B15A13" w:rsidP="006563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 سعدي : </w:t>
      </w:r>
    </w:p>
    <w:p w:rsidR="00B15A13" w:rsidRDefault="00B15A13" w:rsidP="0019087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هناك  تجاوزات  في  صرف  بنود  الميزانية</w:t>
      </w:r>
      <w:r w:rsidR="00C47BA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لسنة  2014  مثل اثاث المدارس , حيث  صرف  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مبلغ  </w:t>
      </w:r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>80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الف  </w:t>
      </w:r>
      <w:proofErr w:type="spellStart"/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بدل  المبلغ المخصص  في  الميزانيه  60  الف </w:t>
      </w:r>
      <w:proofErr w:type="spellStart"/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. </w:t>
      </w:r>
    </w:p>
    <w:p w:rsidR="00C30D2C" w:rsidRDefault="00C30D2C" w:rsidP="0001575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وهناك  ايضا  تجاوزات  في 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بنود  اخرى  </w:t>
      </w:r>
      <w:r w:rsidR="0001575F">
        <w:rPr>
          <w:rFonts w:asciiTheme="majorBidi" w:hAnsiTheme="majorBidi" w:cstheme="majorBidi" w:hint="cs"/>
          <w:sz w:val="27"/>
          <w:szCs w:val="27"/>
          <w:rtl/>
          <w:lang w:bidi="ar-AE"/>
        </w:rPr>
        <w:t>في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المعارف مثل المعدات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والمواد . </w:t>
      </w:r>
    </w:p>
    <w:p w:rsidR="0065631D" w:rsidRDefault="0065631D" w:rsidP="006563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C30D2C" w:rsidRPr="00B13289" w:rsidRDefault="00C30D2C" w:rsidP="006563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السلام  </w:t>
      </w:r>
      <w:proofErr w:type="spellStart"/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</w:t>
      </w:r>
    </w:p>
    <w:p w:rsidR="00C30D2C" w:rsidRDefault="00C30D2C" w:rsidP="001C55BC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سيكون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هناك  فائض في  ميزانية المجلس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المحلي 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لسنة  2014  وسنطرق الى  هذه  المواضيع  عند  التقرير  المالي  لسنة 2014 . </w:t>
      </w:r>
    </w:p>
    <w:p w:rsidR="00C30D2C" w:rsidRPr="00B13289" w:rsidRDefault="00C30D2C" w:rsidP="006563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 سعدي  : </w:t>
      </w:r>
    </w:p>
    <w:p w:rsidR="00C30D2C" w:rsidRDefault="00C30D2C" w:rsidP="001C55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لقد  تقدمنا  بعدة  طلبات  لبعض  المشاريع </w:t>
      </w:r>
      <w:r w:rsidR="0065631D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او الفعاليات  الصغيره  ولم  يوافق  المجلس  المحلي بحجة  عدم  وجود  ميزانيات وبالمقابل  </w:t>
      </w:r>
      <w:r w:rsidR="00B13289">
        <w:rPr>
          <w:rFonts w:asciiTheme="majorBidi" w:hAnsiTheme="majorBidi" w:cstheme="majorBidi" w:hint="cs"/>
          <w:sz w:val="27"/>
          <w:szCs w:val="27"/>
          <w:rtl/>
          <w:lang w:bidi="ar-AE"/>
        </w:rPr>
        <w:t>يقو</w:t>
      </w:r>
      <w:r w:rsidR="000859BF">
        <w:rPr>
          <w:rFonts w:asciiTheme="majorBidi" w:hAnsiTheme="majorBidi" w:cstheme="majorBidi" w:hint="cs"/>
          <w:sz w:val="27"/>
          <w:szCs w:val="27"/>
          <w:rtl/>
          <w:lang w:bidi="ar-AE"/>
        </w:rPr>
        <w:t>م  المجلس  بتجاوزات  في  بنود  اخرى  او  لم  يقم  المجلس  المحلي  بص</w:t>
      </w:r>
      <w:r w:rsidR="0001575F">
        <w:rPr>
          <w:rFonts w:asciiTheme="majorBidi" w:hAnsiTheme="majorBidi" w:cstheme="majorBidi" w:hint="cs"/>
          <w:sz w:val="27"/>
          <w:szCs w:val="27"/>
          <w:rtl/>
          <w:lang w:bidi="ar-AE"/>
        </w:rPr>
        <w:t>رف ميزانيات مخصصه ,</w:t>
      </w:r>
      <w:r w:rsidR="000859B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وبالذات  في مجال  الرياضه  </w:t>
      </w:r>
      <w:proofErr w:type="spellStart"/>
      <w:r w:rsidR="000859BF">
        <w:rPr>
          <w:rFonts w:asciiTheme="majorBidi" w:hAnsiTheme="majorBidi" w:cstheme="majorBidi" w:hint="cs"/>
          <w:sz w:val="27"/>
          <w:szCs w:val="27"/>
          <w:rtl/>
          <w:lang w:bidi="ar-AE"/>
        </w:rPr>
        <w:t>والثقافه</w:t>
      </w:r>
      <w:proofErr w:type="spellEnd"/>
      <w:r w:rsidR="000859B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وعلى  المجلس  المحلي رفع ميزانية  الرياضه </w:t>
      </w:r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>والثقافة</w:t>
      </w:r>
      <w:r w:rsidR="000859B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>والعمل  على  صرف</w:t>
      </w:r>
      <w:r w:rsidR="000859B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الميزانية  لهذه الاهداف . </w:t>
      </w:r>
    </w:p>
    <w:p w:rsidR="000859BF" w:rsidRDefault="000859BF" w:rsidP="006563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0859BF" w:rsidRPr="00B13289" w:rsidRDefault="000859BF" w:rsidP="006563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B1328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 سعدي : </w:t>
      </w:r>
    </w:p>
    <w:p w:rsidR="000859BF" w:rsidRDefault="000859BF" w:rsidP="00B13289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 تجاوز في دفع  </w:t>
      </w:r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>م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خصصات  الشيخوخة  وارتفاع  من  1900 الى  2150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0859BF" w:rsidRDefault="000859BF" w:rsidP="006563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0859BF" w:rsidRPr="00EC310F" w:rsidRDefault="000859BF" w:rsidP="0069189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موسى  </w:t>
      </w:r>
      <w:r w:rsidR="0069189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شلبي</w:t>
      </w:r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0859BF" w:rsidRDefault="00E43487" w:rsidP="001C55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في  ميزانية  الامن  والأمان , هناك  اكثر  من  باب  صرف  للأمن  والأمان  , ما  الفرق  بينها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؟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0859BF" w:rsidRDefault="000859BF" w:rsidP="006563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0859BF" w:rsidRPr="00EC310F" w:rsidRDefault="000859BF" w:rsidP="006563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واجاب</w:t>
      </w:r>
      <w:proofErr w:type="spellEnd"/>
      <w:r w:rsidR="0069189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الرئيس</w:t>
      </w:r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</w:t>
      </w:r>
      <w:proofErr w:type="spellStart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0859BF" w:rsidRDefault="000859BF" w:rsidP="006563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باه  هناك  مصروفات  حراسة  للمدارس  تمول  عن  طريق  الشرطه </w:t>
      </w:r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</w:p>
    <w:p w:rsidR="000859BF" w:rsidRDefault="00E43487" w:rsidP="00E43487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وهناك  </w:t>
      </w:r>
      <w:r w:rsidR="000859BF">
        <w:rPr>
          <w:rFonts w:asciiTheme="majorBidi" w:hAnsiTheme="majorBidi" w:cstheme="majorBidi" w:hint="cs"/>
          <w:sz w:val="27"/>
          <w:szCs w:val="27"/>
          <w:rtl/>
          <w:lang w:bidi="ar-AE"/>
        </w:rPr>
        <w:t>مصروفات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حراسه </w:t>
      </w:r>
      <w:r w:rsidR="000859B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لمؤسسات  اخرى  يمولها  المجلس  المحلي  حسب  قرار  المجلس  المحلي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وهناك  مصروفات  رواتب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المسؤول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عن الامن  والأمان  في  المجلس  المحلي . </w:t>
      </w:r>
    </w:p>
    <w:p w:rsidR="000859BF" w:rsidRDefault="000859BF" w:rsidP="006563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0859BF" w:rsidRPr="00EC310F" w:rsidRDefault="000859BF" w:rsidP="006563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 سعدي  : </w:t>
      </w:r>
    </w:p>
    <w:p w:rsidR="000859BF" w:rsidRDefault="000859BF" w:rsidP="006563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 ارتفاع  وتجاوز 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في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رواتب قسم  </w:t>
      </w:r>
      <w:r w:rsidR="005D4A25">
        <w:rPr>
          <w:rFonts w:asciiTheme="majorBidi" w:hAnsiTheme="majorBidi" w:cstheme="majorBidi" w:hint="cs"/>
          <w:sz w:val="27"/>
          <w:szCs w:val="27"/>
          <w:rtl/>
          <w:lang w:bidi="ar-AE"/>
        </w:rPr>
        <w:t>الصحة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0859BF" w:rsidRDefault="000859BF" w:rsidP="006563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طلب </w:t>
      </w: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رئيس  المجلس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من  محاسب  المجلس  </w:t>
      </w:r>
      <w:r w:rsidR="005D4A2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فحص الموضوع  وإعطاء  جواب . </w:t>
      </w:r>
    </w:p>
    <w:p w:rsidR="005D4A25" w:rsidRDefault="005D4A25" w:rsidP="006563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5D4A25" w:rsidRPr="00EC310F" w:rsidRDefault="005D4A25" w:rsidP="006563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سعدي : </w:t>
      </w:r>
    </w:p>
    <w:p w:rsidR="005D4A25" w:rsidRDefault="00190873" w:rsidP="0069189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وأيضا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5D4A2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بالنسبة </w:t>
      </w:r>
      <w:r w:rsidR="0069189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لبند</w:t>
      </w:r>
      <w:r w:rsidR="005D4A2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69189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5D4A25">
        <w:rPr>
          <w:rFonts w:asciiTheme="majorBidi" w:hAnsiTheme="majorBidi" w:cstheme="majorBidi" w:hint="cs"/>
          <w:sz w:val="27"/>
          <w:szCs w:val="27"/>
          <w:rtl/>
          <w:lang w:bidi="ar-AE"/>
        </w:rPr>
        <w:t>الرفاه</w:t>
      </w:r>
      <w:proofErr w:type="spellEnd"/>
      <w:r w:rsidR="005D4A2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الاجتماعي</w:t>
      </w:r>
      <w:r w:rsidR="0069189F" w:rsidRPr="0069189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69189F">
        <w:rPr>
          <w:rFonts w:asciiTheme="majorBidi" w:hAnsiTheme="majorBidi" w:cstheme="majorBidi" w:hint="cs"/>
          <w:sz w:val="27"/>
          <w:szCs w:val="27"/>
          <w:rtl/>
          <w:lang w:bidi="ar-AE"/>
        </w:rPr>
        <w:t>رواتب</w:t>
      </w:r>
      <w:r w:rsidR="005D4A2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</w:t>
      </w:r>
    </w:p>
    <w:p w:rsidR="008E65D4" w:rsidRDefault="008E65D4" w:rsidP="0069189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8E65D4" w:rsidRDefault="008E65D4" w:rsidP="0069189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8E65D4" w:rsidRDefault="008E65D4" w:rsidP="0069189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EC310F" w:rsidRDefault="00EC310F" w:rsidP="006563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5D4A25" w:rsidRPr="00EC310F" w:rsidRDefault="005D4A25" w:rsidP="0065631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5D4A25" w:rsidRDefault="005D4A25" w:rsidP="001C55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 تجاوز  في  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>بند  معدات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من  40  الى  125  اف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في  ميزانيه  </w:t>
      </w:r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>الصحة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5D4A25" w:rsidRDefault="005D4A25" w:rsidP="0065631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5D4A25" w:rsidRPr="00EC310F" w:rsidRDefault="005D4A25" w:rsidP="005D4A2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واجاب</w:t>
      </w:r>
      <w:proofErr w:type="spellEnd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المحاسب </w:t>
      </w:r>
      <w:proofErr w:type="spellStart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637EB8" w:rsidRDefault="005D4A25" w:rsidP="001C55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بانه</w:t>
      </w:r>
      <w:proofErr w:type="spellEnd"/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كان  هناك  صرف  زائد  بسبب </w:t>
      </w:r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احتراق  </w:t>
      </w:r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>سيارة</w:t>
      </w:r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>النظافة</w:t>
      </w:r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وتصليحها  وبالمقابل  هناك  دخل من 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التأمين </w:t>
      </w:r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EC310F" w:rsidRDefault="00EC310F" w:rsidP="005D4A2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سأل بالنسبة  لتجاوز  في  صرف  ميزانية  </w:t>
      </w:r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>الصحة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في  اعمال المقاوله . </w:t>
      </w:r>
    </w:p>
    <w:p w:rsidR="00EC310F" w:rsidRDefault="00EC310F" w:rsidP="005D4A2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EC310F" w:rsidRPr="00EC310F" w:rsidRDefault="00EC310F" w:rsidP="005D4A2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وأجاب  الرئيس :</w:t>
      </w:r>
    </w:p>
    <w:p w:rsidR="00EC310F" w:rsidRDefault="00EC310F" w:rsidP="00EC310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بان  الزيادة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نابعة  من  ارتفاع  رسوم  </w:t>
      </w:r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>"</w:t>
      </w:r>
      <w:proofErr w:type="spellEnd"/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הטמנת אשפה  "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proofErr w:type="spellEnd"/>
    </w:p>
    <w:p w:rsidR="00EC310F" w:rsidRDefault="00EC310F" w:rsidP="005D4A2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637EB8" w:rsidRPr="00EC310F" w:rsidRDefault="00637EB8" w:rsidP="00F278C4">
      <w:pPr>
        <w:spacing w:after="0" w:line="240" w:lineRule="auto"/>
        <w:jc w:val="both"/>
        <w:rPr>
          <w:b/>
          <w:bCs/>
          <w:sz w:val="28"/>
          <w:szCs w:val="28"/>
          <w:u w:val="single"/>
          <w:rtl/>
        </w:rPr>
      </w:pPr>
      <w:r w:rsidRPr="00EC310F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رمزي شلبي </w:t>
      </w:r>
      <w:r w:rsidRPr="00EC310F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:rsidR="005D4A25" w:rsidRDefault="001C55BC" w:rsidP="001C55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</w:t>
      </w:r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تجاوز في </w:t>
      </w:r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مصاريف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</w:t>
      </w:r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خدمات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النفسيه</w:t>
      </w:r>
      <w:r w:rsidR="00637EB8">
        <w:rPr>
          <w:rFonts w:asciiTheme="majorBidi" w:hAnsiTheme="majorBidi" w:cstheme="majorBidi" w:hint="cs"/>
          <w:sz w:val="27"/>
          <w:szCs w:val="27"/>
          <w:rtl/>
        </w:rPr>
        <w:t xml:space="preserve"> </w:t>
      </w:r>
      <w:r w:rsidR="00190873">
        <w:rPr>
          <w:rFonts w:asciiTheme="majorBidi" w:hAnsiTheme="majorBidi" w:cstheme="majorBidi" w:hint="cs"/>
          <w:sz w:val="27"/>
          <w:szCs w:val="27"/>
          <w:rtl/>
        </w:rPr>
        <w:t xml:space="preserve">,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فهناك</w:t>
      </w:r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ارتفاع  من  7  الالاف </w:t>
      </w:r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>الى</w:t>
      </w:r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37.0  الف </w:t>
      </w:r>
      <w:proofErr w:type="spellStart"/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637EB8" w:rsidRDefault="00637EB8" w:rsidP="00637EB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637EB8" w:rsidRPr="00EC310F" w:rsidRDefault="00637EB8" w:rsidP="00637EB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رمزي  شلبي : </w:t>
      </w:r>
    </w:p>
    <w:p w:rsidR="00EC310F" w:rsidRDefault="00637EB8" w:rsidP="00EC310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ان  مصاريف  الاجور  في  بند  اجور  الاخصائيين  النفسيين</w:t>
      </w:r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يبلغ حوالي مليون  </w:t>
      </w:r>
      <w:proofErr w:type="spellStart"/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EC310F" w:rsidRDefault="00EC310F" w:rsidP="00EC310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EC310F" w:rsidRPr="00A47640" w:rsidRDefault="00EC310F" w:rsidP="00EC310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A4764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واجاب</w:t>
      </w:r>
      <w:proofErr w:type="spellEnd"/>
      <w:r w:rsidRPr="00A4764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الرئيس </w:t>
      </w:r>
      <w:proofErr w:type="spellStart"/>
      <w:r w:rsidRPr="00A4764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A4764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637EB8" w:rsidRDefault="00A47640" w:rsidP="0069189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بان  في  هذا  القسم  يعمل  مجموعه  كبيره </w:t>
      </w:r>
      <w:r w:rsidR="0069189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من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الاخصائيين  النفسيين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,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وهناك </w:t>
      </w:r>
      <w:proofErr w:type="spellStart"/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>مدخولات</w:t>
      </w:r>
      <w:proofErr w:type="spellEnd"/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من الوز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</w:t>
      </w:r>
      <w:r w:rsidR="00EC310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رات  مقابل  هذه  الاجور . </w:t>
      </w:r>
      <w:r w:rsidR="00637EB8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</w:p>
    <w:p w:rsidR="00637EB8" w:rsidRDefault="00637EB8" w:rsidP="00F278C4">
      <w:pPr>
        <w:spacing w:after="0" w:line="240" w:lineRule="auto"/>
        <w:jc w:val="both"/>
        <w:rPr>
          <w:rtl/>
        </w:rPr>
      </w:pPr>
    </w:p>
    <w:p w:rsidR="00A47640" w:rsidRPr="00A47640" w:rsidRDefault="00A47640" w:rsidP="00F278C4">
      <w:pPr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عمر </w:t>
      </w:r>
      <w:proofErr w:type="spellStart"/>
      <w:r w:rsidRPr="00A47640">
        <w:rPr>
          <w:rFonts w:hint="cs"/>
          <w:b/>
          <w:bCs/>
          <w:sz w:val="28"/>
          <w:szCs w:val="28"/>
          <w:u w:val="single"/>
          <w:rtl/>
          <w:lang w:bidi="ar-AE"/>
        </w:rPr>
        <w:t>دراوشه</w:t>
      </w:r>
      <w:proofErr w:type="spellEnd"/>
      <w:r w:rsidRPr="00A47640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: </w:t>
      </w:r>
    </w:p>
    <w:p w:rsidR="00A47640" w:rsidRPr="00A47640" w:rsidRDefault="001C55BC" w:rsidP="001C55BC">
      <w:pPr>
        <w:spacing w:after="0" w:line="240" w:lineRule="auto"/>
        <w:jc w:val="both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ارتفاع  </w:t>
      </w:r>
      <w:r w:rsidR="00190873">
        <w:rPr>
          <w:rFonts w:hint="cs"/>
          <w:sz w:val="28"/>
          <w:szCs w:val="28"/>
          <w:rtl/>
          <w:lang w:bidi="ar-AE"/>
        </w:rPr>
        <w:t xml:space="preserve">في </w:t>
      </w:r>
      <w:r>
        <w:rPr>
          <w:rFonts w:hint="cs"/>
          <w:sz w:val="28"/>
          <w:szCs w:val="28"/>
          <w:rtl/>
          <w:lang w:bidi="ar-AE"/>
        </w:rPr>
        <w:t>مصاريف</w:t>
      </w:r>
      <w:r w:rsidR="00A47640" w:rsidRPr="00A47640">
        <w:rPr>
          <w:rFonts w:hint="cs"/>
          <w:sz w:val="28"/>
          <w:szCs w:val="28"/>
          <w:rtl/>
          <w:lang w:bidi="ar-AE"/>
        </w:rPr>
        <w:t xml:space="preserve">  </w:t>
      </w:r>
      <w:proofErr w:type="spellStart"/>
      <w:r w:rsidR="00A47640" w:rsidRPr="00A47640">
        <w:rPr>
          <w:rFonts w:hint="cs"/>
          <w:sz w:val="28"/>
          <w:szCs w:val="28"/>
          <w:rtl/>
          <w:lang w:bidi="ar-AE"/>
        </w:rPr>
        <w:t>الجبايه</w:t>
      </w:r>
      <w:proofErr w:type="spellEnd"/>
      <w:r w:rsidR="00A47640" w:rsidRPr="00A47640"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AE"/>
        </w:rPr>
        <w:t>-</w:t>
      </w:r>
      <w:proofErr w:type="spellEnd"/>
      <w:r>
        <w:rPr>
          <w:rFonts w:hint="cs"/>
          <w:sz w:val="28"/>
          <w:szCs w:val="28"/>
          <w:rtl/>
          <w:lang w:bidi="ar-AE"/>
        </w:rPr>
        <w:t xml:space="preserve"> </w:t>
      </w:r>
      <w:r w:rsidR="00A47640" w:rsidRPr="00A47640">
        <w:rPr>
          <w:rFonts w:hint="cs"/>
          <w:sz w:val="28"/>
          <w:szCs w:val="28"/>
          <w:rtl/>
          <w:lang w:bidi="ar-AE"/>
        </w:rPr>
        <w:t xml:space="preserve"> اعمال  مقاوله </w:t>
      </w:r>
      <w:r>
        <w:rPr>
          <w:rFonts w:hint="cs"/>
          <w:sz w:val="28"/>
          <w:szCs w:val="28"/>
          <w:rtl/>
          <w:lang w:bidi="ar-AE"/>
        </w:rPr>
        <w:t xml:space="preserve">حيث </w:t>
      </w:r>
      <w:r w:rsidR="00A47640" w:rsidRPr="00A47640">
        <w:rPr>
          <w:rFonts w:hint="cs"/>
          <w:sz w:val="28"/>
          <w:szCs w:val="28"/>
          <w:rtl/>
          <w:lang w:bidi="ar-AE"/>
        </w:rPr>
        <w:t xml:space="preserve"> ارتفعت الى  280  الف  </w:t>
      </w:r>
      <w:proofErr w:type="spellStart"/>
      <w:r w:rsidR="00A47640" w:rsidRPr="00A47640">
        <w:rPr>
          <w:rFonts w:hint="cs"/>
          <w:sz w:val="28"/>
          <w:szCs w:val="28"/>
          <w:rtl/>
          <w:lang w:bidi="ar-AE"/>
        </w:rPr>
        <w:t>شاقل</w:t>
      </w:r>
      <w:proofErr w:type="spellEnd"/>
      <w:r w:rsidR="00A47640" w:rsidRPr="00A47640">
        <w:rPr>
          <w:rFonts w:hint="cs"/>
          <w:sz w:val="28"/>
          <w:szCs w:val="28"/>
          <w:rtl/>
          <w:lang w:bidi="ar-AE"/>
        </w:rPr>
        <w:t xml:space="preserve"> .</w:t>
      </w:r>
    </w:p>
    <w:p w:rsidR="00A47640" w:rsidRDefault="00A47640" w:rsidP="00637EB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637EB8" w:rsidRDefault="00637EB8" w:rsidP="00637EB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واجاب</w:t>
      </w:r>
      <w:proofErr w:type="spellEnd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الرئيس </w:t>
      </w:r>
      <w:proofErr w:type="spellStart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EC310F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806B1A" w:rsidRPr="00806B1A" w:rsidRDefault="00806B1A" w:rsidP="00637EB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806B1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هذه  المصاريف  </w:t>
      </w:r>
      <w:proofErr w:type="spellStart"/>
      <w:r w:rsidRPr="00806B1A">
        <w:rPr>
          <w:rFonts w:asciiTheme="majorBidi" w:hAnsiTheme="majorBidi" w:cstheme="majorBidi" w:hint="cs"/>
          <w:sz w:val="27"/>
          <w:szCs w:val="27"/>
          <w:rtl/>
          <w:lang w:bidi="ar-AE"/>
        </w:rPr>
        <w:t>الاضافيه</w:t>
      </w:r>
      <w:proofErr w:type="spellEnd"/>
      <w:r w:rsidRPr="00806B1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هي  بسبب  تعميق  </w:t>
      </w:r>
      <w:proofErr w:type="spellStart"/>
      <w:r w:rsidRPr="00806B1A">
        <w:rPr>
          <w:rFonts w:asciiTheme="majorBidi" w:hAnsiTheme="majorBidi" w:cstheme="majorBidi" w:hint="cs"/>
          <w:sz w:val="27"/>
          <w:szCs w:val="27"/>
          <w:rtl/>
          <w:lang w:bidi="ar-AE"/>
        </w:rPr>
        <w:t>الجبايه</w:t>
      </w:r>
      <w:proofErr w:type="spellEnd"/>
      <w:r w:rsidRPr="00806B1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واتخاذ  اجراءات  حجز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بما</w:t>
      </w:r>
      <w:r w:rsidRPr="00806B1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في  ذلك عمولات  للبنوك  .</w:t>
      </w:r>
    </w:p>
    <w:p w:rsidR="00806B1A" w:rsidRDefault="00806B1A" w:rsidP="00637EB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806B1A" w:rsidRPr="00806B1A" w:rsidRDefault="00806B1A" w:rsidP="00637EB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806B1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806B1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806B1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806B1A" w:rsidRDefault="00806B1A" w:rsidP="000573A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 حالات  حجوزات 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ودفع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مصاريف  لأشخاص  غير مدينين  بمبالغ  ماليه , فقد  تم </w:t>
      </w:r>
      <w:r w:rsid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اتخاذ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اجراءات  حجز </w:t>
      </w:r>
      <w:r w:rsidR="000573AD">
        <w:rPr>
          <w:rFonts w:asciiTheme="majorBidi" w:hAnsiTheme="majorBidi" w:cstheme="majorBidi" w:hint="cs"/>
          <w:sz w:val="27"/>
          <w:szCs w:val="27"/>
          <w:rtl/>
          <w:lang w:bidi="ar-AE"/>
        </w:rPr>
        <w:t>لمسن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مديون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بمبلغ  1500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 </w:t>
      </w:r>
    </w:p>
    <w:p w:rsidR="0069189F" w:rsidRDefault="0069189F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F278C4" w:rsidRPr="00806B1A" w:rsidRDefault="00F278C4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806B1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السلام </w:t>
      </w:r>
      <w:proofErr w:type="spellStart"/>
      <w:r w:rsidRPr="00806B1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806B1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</w:t>
      </w:r>
    </w:p>
    <w:p w:rsidR="00F278C4" w:rsidRPr="00806B1A" w:rsidRDefault="00F278C4" w:rsidP="00806B1A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806B1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ممكن حدوث اخطاء او خلل </w:t>
      </w:r>
      <w:r w:rsidR="00806B1A" w:rsidRPr="00806B1A">
        <w:rPr>
          <w:rFonts w:asciiTheme="majorBidi" w:hAnsiTheme="majorBidi" w:cstheme="majorBidi" w:hint="cs"/>
          <w:sz w:val="27"/>
          <w:szCs w:val="27"/>
          <w:rtl/>
          <w:lang w:bidi="ar-AE"/>
        </w:rPr>
        <w:t>أحيانا</w:t>
      </w:r>
      <w:r w:rsidR="00806B1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,  </w:t>
      </w:r>
      <w:r w:rsidR="00806B1A" w:rsidRPr="00806B1A">
        <w:rPr>
          <w:rFonts w:asciiTheme="majorBidi" w:hAnsiTheme="majorBidi" w:cstheme="majorBidi" w:hint="cs"/>
          <w:sz w:val="27"/>
          <w:szCs w:val="27"/>
          <w:rtl/>
          <w:lang w:bidi="ar-AE"/>
        </w:rPr>
        <w:t>وأنا</w:t>
      </w:r>
      <w:r w:rsidRPr="00806B1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مستعد لفحص اي حالة . </w:t>
      </w:r>
    </w:p>
    <w:p w:rsidR="002E4611" w:rsidRDefault="002E4611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E4611" w:rsidRPr="00806B1A" w:rsidRDefault="002E4611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806B1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باسل </w:t>
      </w:r>
      <w:proofErr w:type="spellStart"/>
      <w:r w:rsidRPr="00806B1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806B1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2E4611" w:rsidRPr="001C55BC" w:rsidRDefault="002E4611" w:rsidP="001C55BC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1C55BC">
        <w:rPr>
          <w:rFonts w:asciiTheme="majorBidi" w:hAnsiTheme="majorBidi" w:cstheme="majorBidi" w:hint="cs"/>
          <w:sz w:val="27"/>
          <w:szCs w:val="27"/>
          <w:rtl/>
          <w:lang w:bidi="ar-AE"/>
        </w:rPr>
        <w:t>الهندسه</w:t>
      </w:r>
      <w:proofErr w:type="spellEnd"/>
      <w:r w:rsidR="0069189F" w:rsidRP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:</w:t>
      </w:r>
      <w:r w:rsidRP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القسم  يعمل  مهندس  واحد  فقط  وسكرتيره  </w:t>
      </w:r>
      <w:r w:rsidR="008E65D4" w:rsidRPr="001C55BC">
        <w:rPr>
          <w:rFonts w:asciiTheme="majorBidi" w:hAnsiTheme="majorBidi" w:cstheme="majorBidi" w:hint="cs"/>
          <w:sz w:val="27"/>
          <w:szCs w:val="27"/>
          <w:rtl/>
          <w:lang w:bidi="ar-AE"/>
        </w:rPr>
        <w:t>وأطالب</w:t>
      </w:r>
      <w:r w:rsidRP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8E65D4" w:rsidRPr="001C55BC">
        <w:rPr>
          <w:rFonts w:asciiTheme="majorBidi" w:hAnsiTheme="majorBidi" w:cstheme="majorBidi" w:hint="cs"/>
          <w:sz w:val="27"/>
          <w:szCs w:val="27"/>
          <w:rtl/>
          <w:lang w:bidi="ar-AE"/>
        </w:rPr>
        <w:t>بإضافة</w:t>
      </w:r>
      <w:r w:rsidRPr="001C55BC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ملاك  لمهندس  اضافي او  هندسي اضافي  لتعزيز  القسم  وتحسين  ادائه  واقترح  تخصيص  ملاك  اضافي  للقسم </w:t>
      </w:r>
    </w:p>
    <w:p w:rsidR="002B04AC" w:rsidRDefault="002B04AC" w:rsidP="002B04A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B04AC" w:rsidRDefault="002B04AC" w:rsidP="002B04A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B04AC" w:rsidRDefault="002B04AC" w:rsidP="002B04A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E4611" w:rsidRDefault="002E4611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E4611" w:rsidRPr="001C55BC" w:rsidRDefault="002E4611" w:rsidP="001C55BC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1C55BC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المركز  الجماهيري  </w:t>
      </w:r>
      <w:proofErr w:type="spellStart"/>
      <w:r w:rsidRPr="001C55BC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-</w:t>
      </w:r>
      <w:proofErr w:type="spellEnd"/>
      <w:r w:rsidRPr="001C55BC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القاعه  الرياضيه الصغيره : </w:t>
      </w:r>
    </w:p>
    <w:p w:rsidR="001C55BC" w:rsidRDefault="001C55BC" w:rsidP="0069189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</w:t>
      </w:r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اقترح  تخصيص  ملاك  </w:t>
      </w:r>
      <w:proofErr w:type="spellStart"/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>لمسؤول</w:t>
      </w:r>
      <w:proofErr w:type="spellEnd"/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69189F">
        <w:rPr>
          <w:rFonts w:asciiTheme="majorBidi" w:hAnsiTheme="majorBidi" w:cstheme="majorBidi" w:hint="cs"/>
          <w:sz w:val="27"/>
          <w:szCs w:val="27"/>
          <w:rtl/>
          <w:lang w:bidi="ar-AE"/>
        </w:rPr>
        <w:t>عن</w:t>
      </w:r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القاعه  والهدف </w:t>
      </w:r>
      <w:r w:rsidR="00806B1A">
        <w:rPr>
          <w:rFonts w:asciiTheme="majorBidi" w:hAnsiTheme="majorBidi" w:cstheme="majorBidi" w:hint="cs"/>
          <w:sz w:val="27"/>
          <w:szCs w:val="27"/>
          <w:rtl/>
          <w:lang w:bidi="ar-AE"/>
        </w:rPr>
        <w:t>ترتيب  برنامج  عمل  القاعة  وصيا</w:t>
      </w:r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نتها </w:t>
      </w:r>
    </w:p>
    <w:p w:rsidR="002E4611" w:rsidRDefault="001C55BC" w:rsidP="0069189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</w:t>
      </w:r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gramStart"/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>بالشكل  المرغوب</w:t>
      </w:r>
      <w:proofErr w:type="gramEnd"/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2E4611" w:rsidRDefault="002E4611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E4611" w:rsidRPr="001C55BC" w:rsidRDefault="002E4611" w:rsidP="001C55BC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1C55BC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الدعم للفرق  والفعاليات :</w:t>
      </w:r>
    </w:p>
    <w:p w:rsidR="002E4611" w:rsidRDefault="001C55BC" w:rsidP="00720B0E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</w:t>
      </w:r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تم  تخصيص  مبلغ  420  الف  </w:t>
      </w:r>
      <w:proofErr w:type="spellStart"/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>شاق</w:t>
      </w:r>
      <w:r w:rsidR="00720B0E">
        <w:rPr>
          <w:rFonts w:asciiTheme="majorBidi" w:hAnsiTheme="majorBidi" w:cstheme="majorBidi" w:hint="cs"/>
          <w:sz w:val="27"/>
          <w:szCs w:val="27"/>
          <w:rtl/>
          <w:lang w:bidi="ar-AE"/>
        </w:rPr>
        <w:t>ل</w:t>
      </w:r>
      <w:proofErr w:type="spellEnd"/>
      <w:r w:rsidR="00720B0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اقترح  </w:t>
      </w:r>
      <w:proofErr w:type="spellStart"/>
      <w:r w:rsidR="00720B0E">
        <w:rPr>
          <w:rFonts w:asciiTheme="majorBidi" w:hAnsiTheme="majorBidi" w:cstheme="majorBidi" w:hint="cs"/>
          <w:sz w:val="27"/>
          <w:szCs w:val="27"/>
          <w:rtl/>
          <w:lang w:bidi="ar-AE"/>
        </w:rPr>
        <w:t>زياده</w:t>
      </w:r>
      <w:proofErr w:type="spellEnd"/>
      <w:r w:rsidR="00720B0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الميزانيه  لتصب</w:t>
      </w:r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ح  500  الف  </w:t>
      </w:r>
      <w:proofErr w:type="spellStart"/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2E4611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2E4611" w:rsidRDefault="002E4611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E4611" w:rsidRDefault="002E4611" w:rsidP="0069189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هناك  فعال</w:t>
      </w:r>
      <w:r w:rsidR="0069189F">
        <w:rPr>
          <w:rFonts w:asciiTheme="majorBidi" w:hAnsiTheme="majorBidi" w:cstheme="majorBidi" w:hint="cs"/>
          <w:sz w:val="27"/>
          <w:szCs w:val="27"/>
          <w:rtl/>
          <w:lang w:bidi="ar-AE"/>
        </w:rPr>
        <w:t>يات  جديه  في القرية  والكثير  من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الفرق  الرياضيه  في  كافة  المجالات  واقترح  تخصيص  ميزانيه  لدعم  مثل  هذه  الفعاليات . </w:t>
      </w:r>
    </w:p>
    <w:p w:rsidR="002E4611" w:rsidRDefault="002E4611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E4611" w:rsidRPr="00720B0E" w:rsidRDefault="0069189F" w:rsidP="00720B0E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نادر </w:t>
      </w:r>
      <w:r w:rsidR="002E4611" w:rsidRPr="00720B0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عبد  الهادي :</w:t>
      </w:r>
    </w:p>
    <w:p w:rsidR="002E4611" w:rsidRDefault="002E4611" w:rsidP="00590C40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ما  المانع  لتوحيد فريقي  كرة  القدم  في  اكسال  وتوحيدهم  في  فريق  واحد </w:t>
      </w:r>
      <w:proofErr w:type="spellStart"/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>؟</w:t>
      </w:r>
      <w:proofErr w:type="spellEnd"/>
    </w:p>
    <w:p w:rsidR="00720B0E" w:rsidRDefault="00720B0E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8183E" w:rsidRPr="00720B0E" w:rsidRDefault="0048183E" w:rsidP="0069189F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720B0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اقترح  الرئيس  المصادقه  غلى  اقتراح  الميزانيه  مع التعديلات  الم</w:t>
      </w:r>
      <w:r w:rsidR="0069189F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ق</w:t>
      </w:r>
      <w:r w:rsidRPr="00720B0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ترحه  </w:t>
      </w:r>
      <w:r w:rsidR="0069189F" w:rsidRPr="00720B0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كالأتي</w:t>
      </w:r>
      <w:r w:rsidRPr="00720B0E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: </w:t>
      </w:r>
    </w:p>
    <w:p w:rsidR="0048183E" w:rsidRDefault="00720B0E" w:rsidP="0069189F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ضافه  مبلغ   40  الف  </w:t>
      </w:r>
      <w:proofErr w:type="spellStart"/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للفعاليات  رياضيه  </w:t>
      </w:r>
      <w:proofErr w:type="spellStart"/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proofErr w:type="spellEnd"/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590C40" w:rsidRDefault="00720B0E" w:rsidP="00590C40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اضافه  مبلغ   40  الف  </w:t>
      </w:r>
      <w:proofErr w:type="spellStart"/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لبند 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اشتراكات  ودعم  في  الفعاليات  </w:t>
      </w:r>
      <w:r w:rsidR="0069189F">
        <w:rPr>
          <w:rFonts w:asciiTheme="majorBidi" w:hAnsiTheme="majorBidi" w:cstheme="majorBidi" w:hint="cs"/>
          <w:sz w:val="27"/>
          <w:szCs w:val="27"/>
          <w:rtl/>
          <w:lang w:bidi="ar-AE"/>
        </w:rPr>
        <w:t>والثقافة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ليصبح  460.0 </w:t>
      </w:r>
    </w:p>
    <w:p w:rsidR="0048183E" w:rsidRDefault="00590C40" w:rsidP="00590C40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الف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.</w:t>
      </w:r>
    </w:p>
    <w:p w:rsidR="0048183E" w:rsidRDefault="00720B0E" w:rsidP="0069189F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زيادة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رواتب  قسم  </w:t>
      </w:r>
      <w:proofErr w:type="spellStart"/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>هندسه</w:t>
      </w:r>
      <w:proofErr w:type="spellEnd"/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>بمبلغ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A66D79">
        <w:rPr>
          <w:rFonts w:asciiTheme="majorBidi" w:hAnsiTheme="majorBidi" w:cstheme="majorBidi" w:hint="cs"/>
          <w:sz w:val="27"/>
          <w:szCs w:val="27"/>
          <w:rtl/>
          <w:lang w:bidi="ar-AE"/>
        </w:rPr>
        <w:t>50.0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الف  </w:t>
      </w:r>
      <w:proofErr w:type="spellStart"/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,</w:t>
      </w:r>
      <w:proofErr w:type="spellEnd"/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نصف  </w:t>
      </w:r>
      <w:r w:rsidR="0069189F">
        <w:rPr>
          <w:rFonts w:asciiTheme="majorBidi" w:hAnsiTheme="majorBidi" w:cstheme="majorBidi" w:hint="cs"/>
          <w:sz w:val="27"/>
          <w:szCs w:val="27"/>
          <w:rtl/>
          <w:lang w:bidi="ar-AE"/>
        </w:rPr>
        <w:t>وظيفة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>اضافيه</w:t>
      </w:r>
      <w:proofErr w:type="spellEnd"/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قسم  </w:t>
      </w:r>
      <w:r w:rsidR="0069189F">
        <w:rPr>
          <w:rFonts w:asciiTheme="majorBidi" w:hAnsiTheme="majorBidi" w:cstheme="majorBidi" w:hint="cs"/>
          <w:sz w:val="27"/>
          <w:szCs w:val="27"/>
          <w:rtl/>
          <w:lang w:bidi="ar-AE"/>
        </w:rPr>
        <w:t>الهندسة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590C40" w:rsidRDefault="00720B0E" w:rsidP="00190873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رواتب قسم الرياضه 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>بمبلغ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40.0 الف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proofErr w:type="spellStart"/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>,</w:t>
      </w:r>
      <w:proofErr w:type="spellEnd"/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نصف  </w:t>
      </w:r>
      <w:r w:rsidR="0069189F">
        <w:rPr>
          <w:rFonts w:asciiTheme="majorBidi" w:hAnsiTheme="majorBidi" w:cstheme="majorBidi" w:hint="cs"/>
          <w:sz w:val="27"/>
          <w:szCs w:val="27"/>
          <w:rtl/>
          <w:lang w:bidi="ar-AE"/>
        </w:rPr>
        <w:t>وظيفة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>اضافيه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مسؤول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القاعه الرياضيه  </w:t>
      </w:r>
    </w:p>
    <w:p w:rsidR="00720B0E" w:rsidRDefault="00590C40" w:rsidP="0069189F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 w:rsidR="00720B0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الصغرى . </w:t>
      </w:r>
    </w:p>
    <w:p w:rsidR="0048183E" w:rsidRDefault="00720B0E" w:rsidP="00190873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>مجم</w:t>
      </w:r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وع </w:t>
      </w:r>
      <w:r w:rsidR="0048183E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>الزيادة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المقترحه   170.0  الف  </w:t>
      </w:r>
      <w:proofErr w:type="spellStart"/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E43487" w:rsidRDefault="00E43487" w:rsidP="00E43487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هذا  المبلغ  يخصم  من  باب  الميزانيه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اشتراكات  بالميزانية  غير  العادية . </w:t>
      </w:r>
    </w:p>
    <w:p w:rsidR="00E43487" w:rsidRDefault="00E43487" w:rsidP="00F177E7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ولنحافظ  على   ميزانيه عامة   مجموع  61.000   الف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.   </w:t>
      </w:r>
    </w:p>
    <w:p w:rsidR="00720B0E" w:rsidRDefault="00720B0E" w:rsidP="00A66D79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590C40" w:rsidRDefault="00590C40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gramStart"/>
      <w:r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التصويت</w:t>
      </w:r>
      <w:proofErr w:type="gramEnd"/>
    </w:p>
    <w:p w:rsidR="00A66D79" w:rsidRPr="00720B0E" w:rsidRDefault="00A66D79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720B0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مع  الاقتراح : </w:t>
      </w:r>
    </w:p>
    <w:p w:rsidR="00590C40" w:rsidRDefault="00A66D79" w:rsidP="00590C40">
      <w:pPr>
        <w:pStyle w:val="a3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عبد  السلام  </w:t>
      </w:r>
      <w:proofErr w:type="spellStart"/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>دراوشه</w:t>
      </w:r>
      <w:proofErr w:type="spellEnd"/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2. </w:t>
      </w:r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احمد سعدي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3. </w:t>
      </w:r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190873">
        <w:rPr>
          <w:rFonts w:asciiTheme="majorBidi" w:hAnsiTheme="majorBidi" w:cstheme="majorBidi" w:hint="cs"/>
          <w:sz w:val="27"/>
          <w:szCs w:val="27"/>
          <w:rtl/>
          <w:lang w:bidi="ar-AE"/>
        </w:rPr>
        <w:t>نادر</w:t>
      </w:r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>عبد</w:t>
      </w:r>
      <w:proofErr w:type="spellEnd"/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الهادي  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4.</w:t>
      </w:r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باسل  </w:t>
      </w:r>
      <w:proofErr w:type="spellStart"/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>دراوشه</w:t>
      </w:r>
      <w:proofErr w:type="spellEnd"/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A66D79" w:rsidRPr="00590C40" w:rsidRDefault="00590C40" w:rsidP="00590C40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5.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A66D79"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موسى  </w:t>
      </w:r>
      <w:proofErr w:type="spellStart"/>
      <w:r w:rsidR="00A66D79"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>دراوشه</w:t>
      </w:r>
      <w:proofErr w:type="spellEnd"/>
      <w:r w:rsidR="00A66D79"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6.  </w:t>
      </w:r>
      <w:r w:rsidR="00A66D79"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عبد  العزيز  شلبي </w:t>
      </w:r>
      <w:r w:rsidR="00720B0E"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720B0E" w:rsidRDefault="00720B0E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720B0E" w:rsidRDefault="00A66D79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 w:rsidRPr="00720B0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ضد :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</w:p>
    <w:p w:rsidR="00A66D79" w:rsidRPr="00590C40" w:rsidRDefault="00A66D79" w:rsidP="00590C40">
      <w:pPr>
        <w:pStyle w:val="a3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عمر  </w:t>
      </w:r>
      <w:proofErr w:type="spellStart"/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>دراوشه</w:t>
      </w:r>
      <w:proofErr w:type="spellEnd"/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720B0E" w:rsidRDefault="00720B0E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720B0E" w:rsidRPr="00720B0E" w:rsidRDefault="00A66D79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gramStart"/>
      <w:r w:rsidRPr="00720B0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ممتنع  :</w:t>
      </w:r>
      <w:proofErr w:type="gramEnd"/>
      <w:r w:rsidRPr="00720B0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A66D79" w:rsidRPr="00590C40" w:rsidRDefault="00A66D79" w:rsidP="00590C40">
      <w:pPr>
        <w:pStyle w:val="a3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موسى  شلبي  </w:t>
      </w:r>
      <w:r w:rsid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2.</w:t>
      </w:r>
      <w:r w:rsidRPr="00590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رمزي  شلبي </w:t>
      </w:r>
    </w:p>
    <w:p w:rsidR="00A66D79" w:rsidRDefault="00A66D79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A66D79" w:rsidRPr="00854FE7" w:rsidRDefault="00A66D79" w:rsidP="008A05A9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854FE7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المصادقة على  تمديد  عضوية  سكرتير  المجلس  المحلي  السيد  عبد  السلام </w:t>
      </w:r>
      <w:proofErr w:type="spellStart"/>
      <w:r w:rsidRPr="00854FE7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دراوشه</w:t>
      </w:r>
      <w:proofErr w:type="spellEnd"/>
      <w:r w:rsidRPr="00854FE7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في  </w:t>
      </w:r>
      <w:r w:rsidRPr="00854FE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اداره  جبال  الناصره  </w:t>
      </w:r>
      <w:proofErr w:type="spellStart"/>
      <w:r w:rsidRPr="00854FE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لفتره</w:t>
      </w:r>
      <w:proofErr w:type="spellEnd"/>
      <w:r w:rsidRPr="00854FE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</w:t>
      </w:r>
      <w:proofErr w:type="spellStart"/>
      <w:r w:rsidRPr="00854FE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اضافيه</w:t>
      </w:r>
      <w:proofErr w:type="spellEnd"/>
      <w:r w:rsidRPr="00854FE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A66D79" w:rsidRDefault="00A66D79" w:rsidP="008A05A9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اقترح  الرئيس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تمديد  عضوية  سكرتير  المجلس  المحلي . </w:t>
      </w:r>
    </w:p>
    <w:p w:rsidR="008A05A9" w:rsidRDefault="008A05A9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8E65D4" w:rsidRDefault="008E65D4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8E65D4" w:rsidRDefault="008E65D4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8E65D4" w:rsidRDefault="008E65D4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8E65D4" w:rsidRDefault="008E65D4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854FE7" w:rsidRPr="00854FE7" w:rsidRDefault="00A66D79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854FE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 سعدي  : </w:t>
      </w:r>
    </w:p>
    <w:p w:rsidR="00A66D79" w:rsidRDefault="00854FE7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ه</w:t>
      </w:r>
      <w:r w:rsidR="00A66D7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ذه  الجلسة  هي  غير  عاديه  وعلى  جدول  اعمالها  اقتراح  الميزانيه  او  حسب  القانون  لا  يمكن بحث  مواضيع اخرى  في  هذه  الجلسة . </w:t>
      </w:r>
    </w:p>
    <w:p w:rsidR="002B04AC" w:rsidRDefault="002B04AC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A66D79" w:rsidRPr="00854FE7" w:rsidRDefault="00A66D79" w:rsidP="00F278C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854FE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موسى  شلبي : </w:t>
      </w:r>
    </w:p>
    <w:p w:rsidR="00A66D79" w:rsidRDefault="00854FE7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اثني</w:t>
      </w:r>
      <w:r w:rsidR="008A05A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على</w:t>
      </w:r>
      <w:proofErr w:type="gramEnd"/>
      <w:r w:rsidR="008A05A9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موقف العضو  احمد س</w:t>
      </w:r>
      <w:r w:rsidR="00A66D79">
        <w:rPr>
          <w:rFonts w:asciiTheme="majorBidi" w:hAnsiTheme="majorBidi" w:cstheme="majorBidi" w:hint="cs"/>
          <w:sz w:val="27"/>
          <w:szCs w:val="27"/>
          <w:rtl/>
          <w:lang w:bidi="ar-AE"/>
        </w:rPr>
        <w:t>عدي  .</w:t>
      </w:r>
    </w:p>
    <w:p w:rsidR="00A66D79" w:rsidRDefault="00A66D79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854FE7" w:rsidRDefault="00A66D79" w:rsidP="00854FE7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 w:rsidRPr="00854FE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المستشار  القضائ</w:t>
      </w:r>
      <w:r w:rsidR="00854FE7" w:rsidRPr="00854FE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ي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: </w:t>
      </w:r>
    </w:p>
    <w:p w:rsidR="00A66D79" w:rsidRDefault="00A66D79" w:rsidP="00854FE7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امكانيه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لبحث  الموضوع  في  حالة  </w:t>
      </w:r>
      <w:r w:rsidR="00854FE7">
        <w:rPr>
          <w:rFonts w:asciiTheme="majorBidi" w:hAnsiTheme="majorBidi" w:cstheme="majorBidi" w:hint="cs"/>
          <w:sz w:val="27"/>
          <w:szCs w:val="27"/>
          <w:rtl/>
          <w:lang w:bidi="ar-AE"/>
        </w:rPr>
        <w:t>موافقة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كل  اعضاء  المجلس  المحلي . </w:t>
      </w:r>
    </w:p>
    <w:p w:rsidR="00854FE7" w:rsidRDefault="00854FE7" w:rsidP="00F278C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A66D79" w:rsidRDefault="00A66D79" w:rsidP="00854FE7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854FE7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بعد  البحث  تقرر  </w:t>
      </w:r>
      <w:r w:rsidR="00854FE7" w:rsidRPr="00854FE7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بالإجماع</w:t>
      </w:r>
      <w:r w:rsidRPr="00854FE7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854FE7" w:rsidRPr="00854FE7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تأجيل</w:t>
      </w:r>
      <w:r w:rsidRPr="00854FE7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بحث  الموضوع  الى  جلسة  قادمة  . </w:t>
      </w:r>
    </w:p>
    <w:p w:rsidR="002B04AC" w:rsidRDefault="002B04AC" w:rsidP="00854FE7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2B04AC" w:rsidRDefault="002B04AC" w:rsidP="00854FE7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93561F" w:rsidRPr="00854FE7" w:rsidRDefault="0093561F" w:rsidP="00854FE7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A66D79" w:rsidRDefault="00A66D79" w:rsidP="00A66D79">
      <w:pPr>
        <w:spacing w:after="0" w:line="240" w:lineRule="auto"/>
        <w:jc w:val="center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A66D79" w:rsidRDefault="00A66D79" w:rsidP="00A66D7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8A05A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وانتهت  </w:t>
      </w:r>
      <w:r w:rsidR="00854FE7" w:rsidRPr="008A05A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الجلسة</w:t>
      </w:r>
      <w:r w:rsidRPr="008A05A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في تمام  </w:t>
      </w:r>
      <w:r w:rsidR="00854FE7" w:rsidRPr="008A05A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الساعة</w:t>
      </w:r>
      <w:r w:rsidRPr="008A05A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السابعة  والنصف  مساءا  .</w:t>
      </w:r>
    </w:p>
    <w:p w:rsidR="002B04AC" w:rsidRPr="008A05A9" w:rsidRDefault="002B04AC" w:rsidP="00A66D7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A66D79" w:rsidRPr="008A05A9" w:rsidRDefault="00A66D79" w:rsidP="00A66D7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A66D79" w:rsidRPr="008A05A9" w:rsidRDefault="00A66D79" w:rsidP="00A66D7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8A05A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مع الاحترام ,</w:t>
      </w:r>
    </w:p>
    <w:p w:rsidR="00A66D79" w:rsidRPr="008A05A9" w:rsidRDefault="00A66D79" w:rsidP="00A66D7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A66D79" w:rsidRPr="008A05A9" w:rsidRDefault="00A66D79" w:rsidP="00A66D7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8A05A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عبد  السلام  </w:t>
      </w:r>
      <w:proofErr w:type="spellStart"/>
      <w:r w:rsidRPr="008A05A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دراوشه</w:t>
      </w:r>
      <w:proofErr w:type="spellEnd"/>
      <w:r w:rsidRPr="008A05A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                     المحامي  عبد السلام  </w:t>
      </w:r>
      <w:proofErr w:type="spellStart"/>
      <w:r w:rsidRPr="008A05A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دراوشه</w:t>
      </w:r>
      <w:proofErr w:type="spellEnd"/>
    </w:p>
    <w:p w:rsidR="00A66D79" w:rsidRPr="008A05A9" w:rsidRDefault="00A66D79" w:rsidP="00A66D7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8A05A9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سكرتير  المجلس  المحلي                 رئيس المجلس  المحلي</w:t>
      </w:r>
    </w:p>
    <w:p w:rsidR="00A66D79" w:rsidRPr="008A05A9" w:rsidRDefault="00A66D79" w:rsidP="00A66D7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8460AE" w:rsidRPr="008A05A9" w:rsidRDefault="008460AE" w:rsidP="00A66D79">
      <w:pPr>
        <w:spacing w:line="240" w:lineRule="auto"/>
        <w:jc w:val="center"/>
        <w:rPr>
          <w:b/>
          <w:bCs/>
          <w:rtl/>
        </w:rPr>
      </w:pPr>
    </w:p>
    <w:p w:rsidR="00CA359E" w:rsidRPr="00F278C4" w:rsidRDefault="00CA359E" w:rsidP="00A66D79">
      <w:pPr>
        <w:spacing w:line="240" w:lineRule="auto"/>
        <w:jc w:val="center"/>
        <w:rPr>
          <w:rtl/>
        </w:rPr>
      </w:pPr>
    </w:p>
    <w:p w:rsidR="000C741D" w:rsidRPr="00F278C4" w:rsidRDefault="000C741D" w:rsidP="00A66D79">
      <w:pPr>
        <w:jc w:val="center"/>
        <w:rPr>
          <w:rtl/>
        </w:rPr>
      </w:pPr>
    </w:p>
    <w:sectPr w:rsidR="000C741D" w:rsidRPr="00F278C4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A5"/>
    <w:multiLevelType w:val="hybridMultilevel"/>
    <w:tmpl w:val="6646F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926AE"/>
    <w:multiLevelType w:val="hybridMultilevel"/>
    <w:tmpl w:val="740A1C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A26C8"/>
    <w:multiLevelType w:val="hybridMultilevel"/>
    <w:tmpl w:val="4956BA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9E699C"/>
    <w:multiLevelType w:val="hybridMultilevel"/>
    <w:tmpl w:val="0C7EBE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D84300"/>
    <w:multiLevelType w:val="hybridMultilevel"/>
    <w:tmpl w:val="CB0C0B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675FEB"/>
    <w:multiLevelType w:val="hybridMultilevel"/>
    <w:tmpl w:val="7DB036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7F00CA"/>
    <w:multiLevelType w:val="hybridMultilevel"/>
    <w:tmpl w:val="50C60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604F46"/>
    <w:multiLevelType w:val="hybridMultilevel"/>
    <w:tmpl w:val="6BDE7D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678"/>
    <w:rsid w:val="000105B0"/>
    <w:rsid w:val="0001575F"/>
    <w:rsid w:val="000573AD"/>
    <w:rsid w:val="000859BF"/>
    <w:rsid w:val="000C741D"/>
    <w:rsid w:val="00190873"/>
    <w:rsid w:val="001C55BC"/>
    <w:rsid w:val="00231E74"/>
    <w:rsid w:val="002905D1"/>
    <w:rsid w:val="002B04AC"/>
    <w:rsid w:val="002C7F10"/>
    <w:rsid w:val="002E006D"/>
    <w:rsid w:val="002E4611"/>
    <w:rsid w:val="00393FC1"/>
    <w:rsid w:val="0048183E"/>
    <w:rsid w:val="004F6B9E"/>
    <w:rsid w:val="005073A4"/>
    <w:rsid w:val="00520300"/>
    <w:rsid w:val="005226FC"/>
    <w:rsid w:val="00590C40"/>
    <w:rsid w:val="005D4A25"/>
    <w:rsid w:val="005E3626"/>
    <w:rsid w:val="00637EB8"/>
    <w:rsid w:val="0065631D"/>
    <w:rsid w:val="0069189F"/>
    <w:rsid w:val="00720B0E"/>
    <w:rsid w:val="00745B4F"/>
    <w:rsid w:val="00806B1A"/>
    <w:rsid w:val="008460AE"/>
    <w:rsid w:val="00854FE7"/>
    <w:rsid w:val="00861F98"/>
    <w:rsid w:val="008A05A9"/>
    <w:rsid w:val="008B716C"/>
    <w:rsid w:val="008E65D4"/>
    <w:rsid w:val="0093561F"/>
    <w:rsid w:val="009966E1"/>
    <w:rsid w:val="009C1678"/>
    <w:rsid w:val="00A47640"/>
    <w:rsid w:val="00A66D79"/>
    <w:rsid w:val="00AB4A67"/>
    <w:rsid w:val="00AE653B"/>
    <w:rsid w:val="00B13289"/>
    <w:rsid w:val="00B15A13"/>
    <w:rsid w:val="00B2244F"/>
    <w:rsid w:val="00B647D8"/>
    <w:rsid w:val="00BA678C"/>
    <w:rsid w:val="00C30D2C"/>
    <w:rsid w:val="00C47BA0"/>
    <w:rsid w:val="00CA359E"/>
    <w:rsid w:val="00CD2234"/>
    <w:rsid w:val="00CD67E9"/>
    <w:rsid w:val="00CE5B55"/>
    <w:rsid w:val="00D24CEE"/>
    <w:rsid w:val="00E219B6"/>
    <w:rsid w:val="00E43487"/>
    <w:rsid w:val="00EC310F"/>
    <w:rsid w:val="00F177E7"/>
    <w:rsid w:val="00F2554A"/>
    <w:rsid w:val="00F2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78"/>
    <w:pPr>
      <w:ind w:left="720"/>
      <w:contextualSpacing/>
    </w:pPr>
  </w:style>
  <w:style w:type="table" w:styleId="a4">
    <w:name w:val="Table Grid"/>
    <w:basedOn w:val="a1"/>
    <w:uiPriority w:val="59"/>
    <w:rsid w:val="000C7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1495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2015-01-17T09:59:00Z</cp:lastPrinted>
  <dcterms:created xsi:type="dcterms:W3CDTF">2015-01-07T10:23:00Z</dcterms:created>
  <dcterms:modified xsi:type="dcterms:W3CDTF">2015-01-22T12:27:00Z</dcterms:modified>
</cp:coreProperties>
</file>